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C4ACA2B"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151A35">
        <w:rPr>
          <w:rFonts w:ascii="Arial" w:hAnsi="Arial" w:cs="Arial"/>
          <w:b/>
          <w:noProof/>
          <w:lang w:eastAsia="en-US"/>
        </w:rPr>
        <w:t>3</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C96A52" w:rsidRPr="00C96A52">
        <w:rPr>
          <w:rFonts w:ascii="Arial" w:hAnsi="Arial" w:cs="Arial"/>
          <w:b/>
          <w:noProof/>
          <w:lang w:eastAsia="ko-KR"/>
        </w:rPr>
        <w:t>R1-2305797</w:t>
      </w:r>
    </w:p>
    <w:p w14:paraId="42CAFC8A" w14:textId="5AE64D00" w:rsidR="00AF7772" w:rsidRPr="00EF087F" w:rsidRDefault="00151A35" w:rsidP="00AF7772">
      <w:pPr>
        <w:widowControl w:val="0"/>
        <w:tabs>
          <w:tab w:val="left" w:pos="1985"/>
        </w:tabs>
        <w:spacing w:afterLines="15" w:after="36"/>
        <w:rPr>
          <w:rFonts w:ascii="Arial" w:hAnsi="Arial" w:cs="Arial"/>
          <w:b/>
          <w:noProof/>
        </w:rPr>
      </w:pPr>
      <w:r>
        <w:rPr>
          <w:rFonts w:ascii="Arial" w:eastAsia="MS Mincho" w:hAnsi="Arial" w:cs="Arial"/>
          <w:b/>
          <w:bCs/>
          <w:szCs w:val="24"/>
        </w:rPr>
        <w:t>Incheon</w:t>
      </w:r>
      <w:r w:rsidR="00733D66" w:rsidRPr="00733D66">
        <w:rPr>
          <w:rFonts w:ascii="Arial" w:eastAsia="MS Mincho" w:hAnsi="Arial" w:cs="Arial"/>
          <w:b/>
          <w:bCs/>
          <w:szCs w:val="24"/>
        </w:rPr>
        <w:t xml:space="preserve">, </w:t>
      </w:r>
      <w:r>
        <w:rPr>
          <w:rFonts w:ascii="Arial" w:eastAsia="MS Mincho" w:hAnsi="Arial" w:cs="Arial"/>
          <w:b/>
          <w:bCs/>
          <w:szCs w:val="24"/>
        </w:rPr>
        <w:t>Korea, May</w:t>
      </w:r>
      <w:r w:rsidR="00733D66" w:rsidRPr="00733D66">
        <w:rPr>
          <w:rFonts w:ascii="Arial" w:eastAsia="MS Mincho" w:hAnsi="Arial" w:cs="Arial"/>
          <w:b/>
          <w:bCs/>
          <w:szCs w:val="24"/>
        </w:rPr>
        <w:t xml:space="preserve"> </w:t>
      </w:r>
      <w:r>
        <w:rPr>
          <w:rFonts w:ascii="Arial" w:eastAsia="MS Mincho" w:hAnsi="Arial" w:cs="Arial"/>
          <w:b/>
          <w:bCs/>
          <w:szCs w:val="24"/>
        </w:rPr>
        <w:t>22</w:t>
      </w:r>
      <w:r>
        <w:rPr>
          <w:rFonts w:ascii="Arial" w:eastAsia="MS Mincho" w:hAnsi="Arial" w:cs="Arial"/>
          <w:b/>
          <w:bCs/>
          <w:szCs w:val="24"/>
          <w:vertAlign w:val="superscript"/>
        </w:rPr>
        <w:t>nd</w:t>
      </w:r>
      <w:r w:rsidR="00733D66" w:rsidRPr="00733D66">
        <w:rPr>
          <w:rFonts w:ascii="Arial" w:eastAsia="MS Mincho" w:hAnsi="Arial" w:cs="Arial"/>
          <w:b/>
          <w:bCs/>
          <w:szCs w:val="24"/>
        </w:rPr>
        <w:t xml:space="preserve"> – </w:t>
      </w:r>
      <w:r>
        <w:rPr>
          <w:rFonts w:ascii="Arial" w:eastAsia="MS Mincho" w:hAnsi="Arial" w:cs="Arial"/>
          <w:b/>
          <w:bCs/>
          <w:szCs w:val="24"/>
        </w:rPr>
        <w:t>May</w:t>
      </w:r>
      <w:r w:rsidR="00733D66" w:rsidRPr="00733D66">
        <w:rPr>
          <w:rFonts w:ascii="Arial" w:eastAsia="MS Mincho" w:hAnsi="Arial" w:cs="Arial"/>
          <w:b/>
          <w:bCs/>
          <w:szCs w:val="24"/>
        </w:rPr>
        <w:t xml:space="preserve"> 26</w:t>
      </w:r>
      <w:r w:rsidR="00733D66" w:rsidRPr="00733D66">
        <w:rPr>
          <w:rFonts w:ascii="Arial" w:eastAsia="MS Mincho" w:hAnsi="Arial" w:cs="Arial"/>
          <w:b/>
          <w:bCs/>
          <w:szCs w:val="24"/>
          <w:vertAlign w:val="superscript"/>
        </w:rPr>
        <w:t>th</w:t>
      </w:r>
      <w:r w:rsidR="00733D66"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1802F488"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2550C7" w:rsidRPr="002550C7">
        <w:rPr>
          <w:rFonts w:cs="Arial"/>
          <w:b/>
          <w:lang w:eastAsia="ko-KR"/>
        </w:rPr>
        <w:t>Discussion on enhanced SL operation on FR2 licensed spectrum</w:t>
      </w:r>
    </w:p>
    <w:p w14:paraId="3EA48139" w14:textId="44E76ACA"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852E62">
        <w:rPr>
          <w:rFonts w:cs="Arial"/>
          <w:b/>
          <w:lang w:eastAsia="ko-KR"/>
        </w:rPr>
        <w:tab/>
      </w:r>
      <w:r w:rsidR="002C5FE2" w:rsidRPr="00852E62">
        <w:rPr>
          <w:rFonts w:cs="Arial" w:hint="eastAsia"/>
          <w:b/>
          <w:lang w:eastAsia="ko-KR"/>
        </w:rPr>
        <w:t>9</w:t>
      </w:r>
      <w:r w:rsidR="003219A3" w:rsidRPr="00852E62">
        <w:rPr>
          <w:rFonts w:cs="Arial"/>
          <w:b/>
          <w:lang w:eastAsia="ko-KR"/>
        </w:rPr>
        <w:t>.</w:t>
      </w:r>
      <w:r w:rsidR="002C5FE2" w:rsidRPr="00852E62">
        <w:rPr>
          <w:rFonts w:cs="Arial" w:hint="eastAsia"/>
          <w:b/>
          <w:lang w:eastAsia="ko-KR"/>
        </w:rPr>
        <w:t>4</w:t>
      </w:r>
      <w:r w:rsidR="00BC6CB7" w:rsidRPr="00852E62">
        <w:rPr>
          <w:rFonts w:cs="Arial"/>
          <w:b/>
          <w:lang w:eastAsia="ko-KR"/>
        </w:rPr>
        <w:t>.</w:t>
      </w:r>
      <w:r w:rsidR="002550C7">
        <w:rPr>
          <w:rFonts w:cs="Arial"/>
          <w:b/>
          <w:lang w:eastAsia="ko-KR"/>
        </w:rPr>
        <w:t>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30940FD1"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F74739">
        <w:rPr>
          <w:color w:val="000000" w:themeColor="text1"/>
        </w:rPr>
        <w:t xml:space="preserve">agreements </w:t>
      </w:r>
      <w:r w:rsidR="00C4410B" w:rsidRPr="00F74739">
        <w:rPr>
          <w:color w:val="000000" w:themeColor="text1"/>
        </w:rPr>
        <w:t xml:space="preserve">for </w:t>
      </w:r>
      <w:r w:rsidR="002550C7" w:rsidRPr="00F74739">
        <w:rPr>
          <w:color w:val="000000" w:themeColor="text1"/>
        </w:rPr>
        <w:t xml:space="preserve">enhanced </w:t>
      </w:r>
      <w:proofErr w:type="spellStart"/>
      <w:r w:rsidR="002550C7" w:rsidRPr="00F74739">
        <w:rPr>
          <w:color w:val="000000" w:themeColor="text1"/>
        </w:rPr>
        <w:t>sidelink</w:t>
      </w:r>
      <w:proofErr w:type="spellEnd"/>
      <w:r w:rsidR="002550C7" w:rsidRPr="00F74739">
        <w:rPr>
          <w:color w:val="000000" w:themeColor="text1"/>
        </w:rPr>
        <w:t xml:space="preserve"> (SL) operation on FR2 licensed spectrum </w:t>
      </w:r>
      <w:r w:rsidR="00B66CA2" w:rsidRPr="00F74739">
        <w:rPr>
          <w:rFonts w:hint="eastAsia"/>
          <w:color w:val="000000" w:themeColor="text1"/>
          <w:lang w:eastAsia="ko-KR"/>
        </w:rPr>
        <w:t>w</w:t>
      </w:r>
      <w:r w:rsidR="00B66CA2" w:rsidRPr="00F74739">
        <w:rPr>
          <w:color w:val="000000" w:themeColor="text1"/>
          <w:lang w:eastAsia="ko-KR"/>
        </w:rPr>
        <w:t>ere</w:t>
      </w:r>
      <w:r w:rsidR="00534D9F" w:rsidRPr="00F74739">
        <w:rPr>
          <w:color w:val="000000" w:themeColor="text1"/>
        </w:rPr>
        <w:t xml:space="preserve"> made </w:t>
      </w:r>
      <w:r w:rsidRPr="00F74739">
        <w:rPr>
          <w:color w:val="000000" w:themeColor="text1"/>
        </w:rPr>
        <w:t xml:space="preserve">in the </w:t>
      </w:r>
      <w:r w:rsidR="003C2649" w:rsidRPr="00F74739">
        <w:rPr>
          <w:color w:val="000000" w:themeColor="text1"/>
        </w:rPr>
        <w:t>RAN1#112</w:t>
      </w:r>
      <w:r w:rsidR="00EB143B" w:rsidRPr="00F74739">
        <w:rPr>
          <w:color w:val="000000" w:themeColor="text1"/>
        </w:rPr>
        <w:t xml:space="preserve"> and RAN1#112bis-e</w:t>
      </w:r>
      <w:r w:rsidR="005230A3" w:rsidRPr="00F74739">
        <w:rPr>
          <w:color w:val="000000" w:themeColor="text1"/>
        </w:rPr>
        <w:t xml:space="preserve"> meetings</w:t>
      </w:r>
      <w:r w:rsidR="00C403A4" w:rsidRPr="00F74739">
        <w:rPr>
          <w:color w:val="000000" w:themeColor="text1"/>
        </w:rPr>
        <w:t xml:space="preserve"> </w:t>
      </w:r>
      <w:r w:rsidR="003C2649" w:rsidRPr="00F74739">
        <w:rPr>
          <w:color w:val="000000" w:themeColor="text1"/>
        </w:rPr>
        <w:fldChar w:fldCharType="begin"/>
      </w:r>
      <w:r w:rsidR="003C2649" w:rsidRPr="00F74739">
        <w:rPr>
          <w:color w:val="000000" w:themeColor="text1"/>
        </w:rPr>
        <w:instrText xml:space="preserve"> REF _Ref131721069 \r \h </w:instrText>
      </w:r>
      <w:r w:rsidR="002550C7" w:rsidRPr="00F74739">
        <w:rPr>
          <w:color w:val="000000" w:themeColor="text1"/>
        </w:rPr>
        <w:instrText xml:space="preserve"> \* MERGEFORMAT </w:instrText>
      </w:r>
      <w:r w:rsidR="003C2649" w:rsidRPr="00F74739">
        <w:rPr>
          <w:color w:val="000000" w:themeColor="text1"/>
        </w:rPr>
      </w:r>
      <w:r w:rsidR="003C2649" w:rsidRPr="00F74739">
        <w:rPr>
          <w:color w:val="000000" w:themeColor="text1"/>
        </w:rPr>
        <w:fldChar w:fldCharType="separate"/>
      </w:r>
      <w:r w:rsidR="002703C4" w:rsidRPr="00F74739">
        <w:rPr>
          <w:color w:val="000000" w:themeColor="text1"/>
        </w:rPr>
        <w:t>[1]</w:t>
      </w:r>
      <w:r w:rsidR="003C2649" w:rsidRPr="00F74739">
        <w:rPr>
          <w:color w:val="000000" w:themeColor="text1"/>
        </w:rPr>
        <w:fldChar w:fldCharType="end"/>
      </w:r>
      <w:r w:rsidR="00EB143B" w:rsidRPr="00F74739">
        <w:rPr>
          <w:color w:val="000000" w:themeColor="text1"/>
        </w:rPr>
        <w:fldChar w:fldCharType="begin"/>
      </w:r>
      <w:r w:rsidR="00EB143B" w:rsidRPr="00F74739">
        <w:rPr>
          <w:color w:val="000000" w:themeColor="text1"/>
        </w:rPr>
        <w:instrText xml:space="preserve"> REF _Ref133779190 \r \h </w:instrText>
      </w:r>
      <w:r w:rsidR="002550C7" w:rsidRPr="00F74739">
        <w:rPr>
          <w:color w:val="000000" w:themeColor="text1"/>
        </w:rPr>
        <w:instrText xml:space="preserve"> \* MERGEFORMAT </w:instrText>
      </w:r>
      <w:r w:rsidR="00EB143B" w:rsidRPr="00F74739">
        <w:rPr>
          <w:color w:val="000000" w:themeColor="text1"/>
        </w:rPr>
      </w:r>
      <w:r w:rsidR="00EB143B" w:rsidRPr="00F74739">
        <w:rPr>
          <w:color w:val="000000" w:themeColor="text1"/>
        </w:rPr>
        <w:fldChar w:fldCharType="separate"/>
      </w:r>
      <w:r w:rsidR="002703C4" w:rsidRPr="00F74739">
        <w:rPr>
          <w:color w:val="000000" w:themeColor="text1"/>
        </w:rPr>
        <w:t>[2]</w:t>
      </w:r>
      <w:r w:rsidR="00EB143B" w:rsidRPr="00F74739">
        <w:rPr>
          <w:color w:val="000000" w:themeColor="text1"/>
        </w:rPr>
        <w:fldChar w:fldCharType="end"/>
      </w:r>
      <w:r w:rsidR="001F0D91" w:rsidRPr="00F7473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73DD2384" w14:textId="3A11B00A" w:rsidR="003C2649" w:rsidRPr="00EB143B" w:rsidRDefault="003C2649" w:rsidP="00D602DC">
            <w:pPr>
              <w:spacing w:after="0" w:line="240" w:lineRule="auto"/>
              <w:rPr>
                <w:b/>
                <w:iCs/>
                <w:szCs w:val="22"/>
                <w:highlight w:val="green"/>
              </w:rPr>
            </w:pPr>
            <w:r w:rsidRPr="00EB143B">
              <w:rPr>
                <w:b/>
                <w:iCs/>
                <w:szCs w:val="22"/>
                <w:highlight w:val="green"/>
              </w:rPr>
              <w:t xml:space="preserve">Agreement </w:t>
            </w:r>
            <w:r w:rsidRPr="00EB143B">
              <w:rPr>
                <w:b/>
                <w:iCs/>
                <w:szCs w:val="22"/>
                <w:highlight w:val="green"/>
              </w:rPr>
              <w:fldChar w:fldCharType="begin"/>
            </w:r>
            <w:r w:rsidRPr="00EB143B">
              <w:rPr>
                <w:b/>
                <w:iCs/>
                <w:szCs w:val="22"/>
                <w:highlight w:val="green"/>
              </w:rPr>
              <w:instrText xml:space="preserve"> REF _Ref131721069 \r \h  \* MERGEFORMAT </w:instrText>
            </w:r>
            <w:r w:rsidRPr="00EB143B">
              <w:rPr>
                <w:b/>
                <w:iCs/>
                <w:szCs w:val="22"/>
                <w:highlight w:val="green"/>
              </w:rPr>
            </w:r>
            <w:r w:rsidRPr="00EB143B">
              <w:rPr>
                <w:b/>
                <w:iCs/>
                <w:szCs w:val="22"/>
                <w:highlight w:val="green"/>
              </w:rPr>
              <w:fldChar w:fldCharType="separate"/>
            </w:r>
            <w:r w:rsidR="002703C4">
              <w:rPr>
                <w:b/>
                <w:iCs/>
                <w:szCs w:val="22"/>
                <w:highlight w:val="green"/>
              </w:rPr>
              <w:t>[1]</w:t>
            </w:r>
            <w:r w:rsidRPr="00EB143B">
              <w:rPr>
                <w:b/>
                <w:iCs/>
                <w:szCs w:val="22"/>
                <w:highlight w:val="green"/>
              </w:rPr>
              <w:fldChar w:fldCharType="end"/>
            </w:r>
            <w:r w:rsidRPr="00EB143B">
              <w:rPr>
                <w:b/>
                <w:iCs/>
                <w:szCs w:val="22"/>
                <w:highlight w:val="green"/>
              </w:rPr>
              <w:t>:</w:t>
            </w:r>
          </w:p>
          <w:p w14:paraId="693725BC" w14:textId="77777777" w:rsidR="00D602DC" w:rsidRDefault="00D602DC" w:rsidP="00D602DC">
            <w:pPr>
              <w:spacing w:after="0" w:line="240" w:lineRule="auto"/>
              <w:rPr>
                <w:iCs/>
              </w:rPr>
            </w:pPr>
            <w:r>
              <w:rPr>
                <w:iCs/>
              </w:rPr>
              <w:t xml:space="preserve">RAN1 is to study </w:t>
            </w:r>
            <w:proofErr w:type="spellStart"/>
            <w:r>
              <w:rPr>
                <w:iCs/>
              </w:rPr>
              <w:t>sidelink</w:t>
            </w:r>
            <w:proofErr w:type="spellEnd"/>
            <w:r>
              <w:rPr>
                <w:iCs/>
              </w:rPr>
              <w:t xml:space="preserve"> beam measurement and reporting schemes (e.g., periodicity, contents, container, timing, procedure, etc.) for </w:t>
            </w:r>
            <w:proofErr w:type="spellStart"/>
            <w:r>
              <w:rPr>
                <w:iCs/>
              </w:rPr>
              <w:t>sidelink</w:t>
            </w:r>
            <w:proofErr w:type="spellEnd"/>
            <w:r>
              <w:rPr>
                <w:iCs/>
              </w:rPr>
              <w:t xml:space="preserve"> beam maintenance.</w:t>
            </w:r>
          </w:p>
          <w:p w14:paraId="03AF8168" w14:textId="77777777" w:rsidR="00D602DC" w:rsidRDefault="00D602DC" w:rsidP="00D602DC">
            <w:pPr>
              <w:spacing w:after="0" w:line="240" w:lineRule="auto"/>
              <w:rPr>
                <w:iCs/>
              </w:rPr>
            </w:pPr>
          </w:p>
          <w:p w14:paraId="057CA892" w14:textId="77777777" w:rsidR="00D602DC" w:rsidRPr="00EB143B" w:rsidRDefault="00D602DC" w:rsidP="00D602DC">
            <w:pPr>
              <w:spacing w:after="0" w:line="240" w:lineRule="auto"/>
              <w:rPr>
                <w:b/>
                <w:iCs/>
                <w:szCs w:val="22"/>
                <w:highlight w:val="green"/>
              </w:rPr>
            </w:pPr>
            <w:r w:rsidRPr="00EB143B">
              <w:rPr>
                <w:b/>
                <w:iCs/>
                <w:szCs w:val="22"/>
                <w:highlight w:val="green"/>
              </w:rPr>
              <w:t xml:space="preserve">Agreement </w:t>
            </w:r>
            <w:r w:rsidRPr="00EB143B">
              <w:rPr>
                <w:b/>
                <w:iCs/>
                <w:szCs w:val="22"/>
                <w:highlight w:val="green"/>
              </w:rPr>
              <w:fldChar w:fldCharType="begin"/>
            </w:r>
            <w:r w:rsidRPr="00EB143B">
              <w:rPr>
                <w:b/>
                <w:iCs/>
                <w:szCs w:val="22"/>
                <w:highlight w:val="green"/>
              </w:rPr>
              <w:instrText xml:space="preserve"> REF _Ref131721069 \r \h  \* MERGEFORMAT </w:instrText>
            </w:r>
            <w:r w:rsidRPr="00EB143B">
              <w:rPr>
                <w:b/>
                <w:iCs/>
                <w:szCs w:val="22"/>
                <w:highlight w:val="green"/>
              </w:rPr>
            </w:r>
            <w:r w:rsidRPr="00EB143B">
              <w:rPr>
                <w:b/>
                <w:iCs/>
                <w:szCs w:val="22"/>
                <w:highlight w:val="green"/>
              </w:rPr>
              <w:fldChar w:fldCharType="separate"/>
            </w:r>
            <w:r>
              <w:rPr>
                <w:b/>
                <w:iCs/>
                <w:szCs w:val="22"/>
                <w:highlight w:val="green"/>
              </w:rPr>
              <w:t>[1]</w:t>
            </w:r>
            <w:r w:rsidRPr="00EB143B">
              <w:rPr>
                <w:b/>
                <w:iCs/>
                <w:szCs w:val="22"/>
                <w:highlight w:val="green"/>
              </w:rPr>
              <w:fldChar w:fldCharType="end"/>
            </w:r>
            <w:r w:rsidRPr="00EB143B">
              <w:rPr>
                <w:b/>
                <w:iCs/>
                <w:szCs w:val="22"/>
                <w:highlight w:val="green"/>
              </w:rPr>
              <w:t>:</w:t>
            </w:r>
          </w:p>
          <w:p w14:paraId="5B599960" w14:textId="77777777" w:rsidR="00D602DC" w:rsidRDefault="00D602DC" w:rsidP="00D602DC">
            <w:pPr>
              <w:spacing w:after="0" w:line="240" w:lineRule="auto"/>
              <w:rPr>
                <w:iCs/>
              </w:rPr>
            </w:pPr>
            <w:r>
              <w:rPr>
                <w:iCs/>
              </w:rPr>
              <w:t xml:space="preserve">RAN1 is to study </w:t>
            </w:r>
            <w:proofErr w:type="spellStart"/>
            <w:r>
              <w:rPr>
                <w:iCs/>
              </w:rPr>
              <w:t>sidelink</w:t>
            </w:r>
            <w:proofErr w:type="spellEnd"/>
            <w:r>
              <w:rPr>
                <w:iCs/>
              </w:rPr>
              <w:t xml:space="preserve"> beam indication and switching schemes (e.g., framework, general procedure, contents, signaling, timing, etc.) for </w:t>
            </w:r>
            <w:proofErr w:type="spellStart"/>
            <w:r>
              <w:rPr>
                <w:iCs/>
              </w:rPr>
              <w:t>sidelink</w:t>
            </w:r>
            <w:proofErr w:type="spellEnd"/>
            <w:r>
              <w:rPr>
                <w:iCs/>
              </w:rPr>
              <w:t xml:space="preserve"> beam maintenance.</w:t>
            </w:r>
          </w:p>
          <w:p w14:paraId="1C47E6D3" w14:textId="77777777" w:rsidR="00EB143B" w:rsidRPr="00D602DC" w:rsidRDefault="00EB143B" w:rsidP="00D602DC">
            <w:pPr>
              <w:spacing w:after="0" w:line="240" w:lineRule="auto"/>
              <w:jc w:val="left"/>
              <w:rPr>
                <w:rFonts w:eastAsia="SimSun"/>
                <w:szCs w:val="22"/>
                <w:lang w:eastAsia="zh-CN"/>
              </w:rPr>
            </w:pPr>
          </w:p>
          <w:p w14:paraId="270D762E" w14:textId="07E5928E" w:rsidR="00EB143B" w:rsidRPr="00EB143B" w:rsidRDefault="00EB143B" w:rsidP="00D602DC">
            <w:pPr>
              <w:spacing w:after="0" w:line="240" w:lineRule="auto"/>
              <w:jc w:val="left"/>
              <w:rPr>
                <w:rFonts w:ascii="Times" w:eastAsia="바탕" w:hAnsi="Times"/>
                <w:b/>
                <w:szCs w:val="22"/>
                <w:shd w:val="clear" w:color="auto" w:fill="9999FF"/>
                <w:lang w:val="en-GB" w:eastAsia="zh-CN"/>
              </w:rPr>
            </w:pPr>
            <w:r w:rsidRPr="00EB143B">
              <w:rPr>
                <w:rFonts w:ascii="Times" w:eastAsia="바탕" w:hAnsi="Times"/>
                <w:b/>
                <w:szCs w:val="22"/>
                <w:highlight w:val="green"/>
                <w:shd w:val="clear" w:color="auto" w:fill="9999FF"/>
                <w:lang w:val="en-GB" w:eastAsia="zh-CN"/>
              </w:rPr>
              <w:t>Agreemen</w:t>
            </w:r>
            <w:r>
              <w:rPr>
                <w:rFonts w:ascii="Times" w:eastAsia="바탕" w:hAnsi="Times"/>
                <w:b/>
                <w:szCs w:val="22"/>
                <w:highlight w:val="green"/>
                <w:shd w:val="clear" w:color="auto" w:fill="9999FF"/>
                <w:lang w:val="en-GB" w:eastAsia="zh-CN"/>
              </w:rPr>
              <w:t xml:space="preserve">t </w:t>
            </w:r>
            <w:r>
              <w:rPr>
                <w:rFonts w:ascii="Times" w:eastAsia="바탕" w:hAnsi="Times"/>
                <w:b/>
                <w:szCs w:val="22"/>
                <w:highlight w:val="green"/>
                <w:shd w:val="clear" w:color="auto" w:fill="9999FF"/>
                <w:lang w:val="en-GB" w:eastAsia="zh-CN"/>
              </w:rPr>
              <w:fldChar w:fldCharType="begin"/>
            </w:r>
            <w:r>
              <w:rPr>
                <w:rFonts w:ascii="Times" w:eastAsia="바탕" w:hAnsi="Times"/>
                <w:b/>
                <w:szCs w:val="22"/>
                <w:highlight w:val="green"/>
                <w:shd w:val="clear" w:color="auto" w:fill="9999FF"/>
                <w:lang w:val="en-GB" w:eastAsia="zh-CN"/>
              </w:rPr>
              <w:instrText xml:space="preserve"> REF _Ref133779190 \r \h </w:instrText>
            </w:r>
            <w:r>
              <w:rPr>
                <w:rFonts w:ascii="Times" w:eastAsia="바탕" w:hAnsi="Times"/>
                <w:b/>
                <w:szCs w:val="22"/>
                <w:highlight w:val="green"/>
                <w:shd w:val="clear" w:color="auto" w:fill="9999FF"/>
                <w:lang w:val="en-GB" w:eastAsia="zh-CN"/>
              </w:rPr>
            </w:r>
            <w:r>
              <w:rPr>
                <w:rFonts w:ascii="Times" w:eastAsia="바탕" w:hAnsi="Times"/>
                <w:b/>
                <w:szCs w:val="22"/>
                <w:highlight w:val="green"/>
                <w:shd w:val="clear" w:color="auto" w:fill="9999FF"/>
                <w:lang w:val="en-GB" w:eastAsia="zh-CN"/>
              </w:rPr>
              <w:fldChar w:fldCharType="separate"/>
            </w:r>
            <w:r w:rsidR="002703C4">
              <w:rPr>
                <w:rFonts w:ascii="Times" w:eastAsia="바탕" w:hAnsi="Times"/>
                <w:b/>
                <w:szCs w:val="22"/>
                <w:highlight w:val="green"/>
                <w:shd w:val="clear" w:color="auto" w:fill="9999FF"/>
                <w:lang w:val="en-GB" w:eastAsia="zh-CN"/>
              </w:rPr>
              <w:t>[2]</w:t>
            </w:r>
            <w:r>
              <w:rPr>
                <w:rFonts w:ascii="Times" w:eastAsia="바탕" w:hAnsi="Times"/>
                <w:b/>
                <w:szCs w:val="22"/>
                <w:highlight w:val="green"/>
                <w:shd w:val="clear" w:color="auto" w:fill="9999FF"/>
                <w:lang w:val="en-GB" w:eastAsia="zh-CN"/>
              </w:rPr>
              <w:fldChar w:fldCharType="end"/>
            </w:r>
            <w:r>
              <w:rPr>
                <w:rFonts w:ascii="Times" w:eastAsia="바탕" w:hAnsi="Times"/>
                <w:b/>
                <w:szCs w:val="22"/>
                <w:highlight w:val="green"/>
                <w:shd w:val="clear" w:color="auto" w:fill="9999FF"/>
                <w:lang w:val="en-GB" w:eastAsia="zh-CN"/>
              </w:rPr>
              <w:t>:</w:t>
            </w:r>
          </w:p>
          <w:p w14:paraId="6D4A2F1A" w14:textId="083654C0" w:rsidR="00BF284C" w:rsidRPr="007463C9" w:rsidRDefault="00BF284C" w:rsidP="00D602DC">
            <w:pPr>
              <w:spacing w:after="0" w:line="240" w:lineRule="auto"/>
              <w:rPr>
                <w:lang w:eastAsia="zh-CN"/>
              </w:rPr>
            </w:pPr>
            <w:r w:rsidRPr="007463C9">
              <w:rPr>
                <w:iCs/>
              </w:rPr>
              <w:t xml:space="preserve">Consider one or more of the following </w:t>
            </w:r>
            <w:bookmarkStart w:id="3" w:name="_Hlk134807413"/>
            <w:r w:rsidRPr="007463C9">
              <w:rPr>
                <w:iCs/>
              </w:rPr>
              <w:t xml:space="preserve">items as </w:t>
            </w:r>
            <w:proofErr w:type="spellStart"/>
            <w:r w:rsidRPr="007463C9">
              <w:rPr>
                <w:iCs/>
              </w:rPr>
              <w:t>sidelink</w:t>
            </w:r>
            <w:proofErr w:type="spellEnd"/>
            <w:r w:rsidRPr="007463C9">
              <w:rPr>
                <w:iCs/>
              </w:rPr>
              <w:t xml:space="preserve"> beam reporting contents for beam maintenance</w:t>
            </w:r>
            <w:bookmarkEnd w:id="3"/>
            <w:r w:rsidRPr="007463C9">
              <w:rPr>
                <w:iCs/>
              </w:rPr>
              <w:t>:</w:t>
            </w:r>
          </w:p>
          <w:p w14:paraId="51FDDDF9" w14:textId="77777777" w:rsidR="00BF284C" w:rsidRPr="007463C9" w:rsidRDefault="00BF284C" w:rsidP="00D602DC">
            <w:pPr>
              <w:numPr>
                <w:ilvl w:val="0"/>
                <w:numId w:val="41"/>
              </w:numPr>
              <w:spacing w:after="0" w:line="240" w:lineRule="auto"/>
              <w:jc w:val="left"/>
              <w:rPr>
                <w:bCs/>
                <w:iCs/>
              </w:rPr>
            </w:pPr>
            <w:r w:rsidRPr="007463C9">
              <w:rPr>
                <w:bCs/>
                <w:iCs/>
              </w:rPr>
              <w:t>Beam indication (e.g., CRI)</w:t>
            </w:r>
          </w:p>
          <w:p w14:paraId="13397818" w14:textId="77777777" w:rsidR="00BF284C" w:rsidRPr="007463C9" w:rsidRDefault="00BF284C" w:rsidP="00D602DC">
            <w:pPr>
              <w:numPr>
                <w:ilvl w:val="0"/>
                <w:numId w:val="41"/>
              </w:numPr>
              <w:spacing w:after="0" w:line="240" w:lineRule="auto"/>
              <w:jc w:val="left"/>
              <w:rPr>
                <w:bCs/>
                <w:iCs/>
              </w:rPr>
            </w:pPr>
            <w:r w:rsidRPr="007463C9">
              <w:rPr>
                <w:bCs/>
                <w:iCs/>
              </w:rPr>
              <w:t>L1-RSRP</w:t>
            </w:r>
          </w:p>
          <w:p w14:paraId="1EC0F402" w14:textId="77777777" w:rsidR="00BF284C" w:rsidRPr="007463C9" w:rsidRDefault="00BF284C" w:rsidP="00D602DC">
            <w:pPr>
              <w:numPr>
                <w:ilvl w:val="0"/>
                <w:numId w:val="41"/>
              </w:numPr>
              <w:spacing w:after="0" w:line="240" w:lineRule="auto"/>
              <w:jc w:val="left"/>
              <w:rPr>
                <w:bCs/>
                <w:iCs/>
              </w:rPr>
            </w:pPr>
            <w:r w:rsidRPr="007463C9">
              <w:rPr>
                <w:bCs/>
                <w:iCs/>
              </w:rPr>
              <w:t>FFS: L1-SINR or other reporting contents if necessary enhancement is identified. </w:t>
            </w:r>
          </w:p>
          <w:p w14:paraId="6B5DA88C" w14:textId="77777777" w:rsidR="00BF284C" w:rsidRPr="007463C9" w:rsidRDefault="00BF284C" w:rsidP="00D602DC">
            <w:pPr>
              <w:numPr>
                <w:ilvl w:val="0"/>
                <w:numId w:val="41"/>
              </w:numPr>
              <w:spacing w:after="0" w:line="240" w:lineRule="auto"/>
              <w:jc w:val="left"/>
              <w:rPr>
                <w:bCs/>
                <w:iCs/>
              </w:rPr>
            </w:pPr>
            <w:r w:rsidRPr="007463C9">
              <w:rPr>
                <w:bCs/>
                <w:iCs/>
              </w:rPr>
              <w:t>Note: This does not preclude performing beam maintenance without any beam reporting</w:t>
            </w:r>
          </w:p>
          <w:p w14:paraId="0317E911" w14:textId="77777777" w:rsidR="00BF284C" w:rsidRPr="007463C9" w:rsidRDefault="00BF284C" w:rsidP="00D602DC">
            <w:pPr>
              <w:spacing w:after="0" w:line="240" w:lineRule="auto"/>
              <w:rPr>
                <w:lang w:eastAsia="x-none"/>
              </w:rPr>
            </w:pPr>
          </w:p>
          <w:p w14:paraId="1ADAC06C" w14:textId="77777777" w:rsidR="00F74739" w:rsidRPr="00EB143B" w:rsidRDefault="00F74739" w:rsidP="00D602DC">
            <w:pPr>
              <w:spacing w:after="0" w:line="240" w:lineRule="auto"/>
              <w:jc w:val="left"/>
              <w:rPr>
                <w:rFonts w:ascii="Times" w:eastAsia="바탕" w:hAnsi="Times"/>
                <w:b/>
                <w:szCs w:val="22"/>
                <w:shd w:val="clear" w:color="auto" w:fill="9999FF"/>
                <w:lang w:val="en-GB" w:eastAsia="zh-CN"/>
              </w:rPr>
            </w:pPr>
            <w:r w:rsidRPr="00EB143B">
              <w:rPr>
                <w:rFonts w:ascii="Times" w:eastAsia="바탕" w:hAnsi="Times"/>
                <w:b/>
                <w:szCs w:val="22"/>
                <w:highlight w:val="green"/>
                <w:shd w:val="clear" w:color="auto" w:fill="9999FF"/>
                <w:lang w:val="en-GB" w:eastAsia="zh-CN"/>
              </w:rPr>
              <w:t>Agreemen</w:t>
            </w:r>
            <w:r>
              <w:rPr>
                <w:rFonts w:ascii="Times" w:eastAsia="바탕" w:hAnsi="Times"/>
                <w:b/>
                <w:szCs w:val="22"/>
                <w:highlight w:val="green"/>
                <w:shd w:val="clear" w:color="auto" w:fill="9999FF"/>
                <w:lang w:val="en-GB" w:eastAsia="zh-CN"/>
              </w:rPr>
              <w:t xml:space="preserve">t </w:t>
            </w:r>
            <w:r>
              <w:rPr>
                <w:rFonts w:ascii="Times" w:eastAsia="바탕" w:hAnsi="Times"/>
                <w:b/>
                <w:szCs w:val="22"/>
                <w:highlight w:val="green"/>
                <w:shd w:val="clear" w:color="auto" w:fill="9999FF"/>
                <w:lang w:val="en-GB" w:eastAsia="zh-CN"/>
              </w:rPr>
              <w:fldChar w:fldCharType="begin"/>
            </w:r>
            <w:r>
              <w:rPr>
                <w:rFonts w:ascii="Times" w:eastAsia="바탕" w:hAnsi="Times"/>
                <w:b/>
                <w:szCs w:val="22"/>
                <w:highlight w:val="green"/>
                <w:shd w:val="clear" w:color="auto" w:fill="9999FF"/>
                <w:lang w:val="en-GB" w:eastAsia="zh-CN"/>
              </w:rPr>
              <w:instrText xml:space="preserve"> REF _Ref133779190 \r \h </w:instrText>
            </w:r>
            <w:r>
              <w:rPr>
                <w:rFonts w:ascii="Times" w:eastAsia="바탕" w:hAnsi="Times"/>
                <w:b/>
                <w:szCs w:val="22"/>
                <w:highlight w:val="green"/>
                <w:shd w:val="clear" w:color="auto" w:fill="9999FF"/>
                <w:lang w:val="en-GB" w:eastAsia="zh-CN"/>
              </w:rPr>
            </w:r>
            <w:r>
              <w:rPr>
                <w:rFonts w:ascii="Times" w:eastAsia="바탕" w:hAnsi="Times"/>
                <w:b/>
                <w:szCs w:val="22"/>
                <w:highlight w:val="green"/>
                <w:shd w:val="clear" w:color="auto" w:fill="9999FF"/>
                <w:lang w:val="en-GB" w:eastAsia="zh-CN"/>
              </w:rPr>
              <w:fldChar w:fldCharType="separate"/>
            </w:r>
            <w:r>
              <w:rPr>
                <w:rFonts w:ascii="Times" w:eastAsia="바탕" w:hAnsi="Times"/>
                <w:b/>
                <w:szCs w:val="22"/>
                <w:highlight w:val="green"/>
                <w:shd w:val="clear" w:color="auto" w:fill="9999FF"/>
                <w:lang w:val="en-GB" w:eastAsia="zh-CN"/>
              </w:rPr>
              <w:t>[2]</w:t>
            </w:r>
            <w:r>
              <w:rPr>
                <w:rFonts w:ascii="Times" w:eastAsia="바탕" w:hAnsi="Times"/>
                <w:b/>
                <w:szCs w:val="22"/>
                <w:highlight w:val="green"/>
                <w:shd w:val="clear" w:color="auto" w:fill="9999FF"/>
                <w:lang w:val="en-GB" w:eastAsia="zh-CN"/>
              </w:rPr>
              <w:fldChar w:fldCharType="end"/>
            </w:r>
            <w:r>
              <w:rPr>
                <w:rFonts w:ascii="Times" w:eastAsia="바탕" w:hAnsi="Times"/>
                <w:b/>
                <w:szCs w:val="22"/>
                <w:highlight w:val="green"/>
                <w:shd w:val="clear" w:color="auto" w:fill="9999FF"/>
                <w:lang w:val="en-GB" w:eastAsia="zh-CN"/>
              </w:rPr>
              <w:t>:</w:t>
            </w:r>
          </w:p>
          <w:p w14:paraId="1D703C62" w14:textId="77777777" w:rsidR="00BF284C" w:rsidRPr="007463C9" w:rsidRDefault="00BF284C" w:rsidP="00D602DC">
            <w:pPr>
              <w:spacing w:after="0" w:line="240" w:lineRule="auto"/>
            </w:pPr>
            <w:r w:rsidRPr="007463C9">
              <w:rPr>
                <w:iCs/>
              </w:rPr>
              <w:t xml:space="preserve">The container(s) of </w:t>
            </w:r>
            <w:proofErr w:type="spellStart"/>
            <w:r w:rsidRPr="007463C9">
              <w:rPr>
                <w:iCs/>
              </w:rPr>
              <w:t>sidelink</w:t>
            </w:r>
            <w:proofErr w:type="spellEnd"/>
            <w:r w:rsidRPr="007463C9">
              <w:rPr>
                <w:iCs/>
              </w:rPr>
              <w:t xml:space="preserve"> beam reporting for beam maintenance is at least selected from the following options:</w:t>
            </w:r>
          </w:p>
          <w:p w14:paraId="75C92B8D" w14:textId="77777777" w:rsidR="00BF284C" w:rsidRPr="007463C9" w:rsidRDefault="00BF284C" w:rsidP="00D602DC">
            <w:pPr>
              <w:numPr>
                <w:ilvl w:val="0"/>
                <w:numId w:val="41"/>
              </w:numPr>
              <w:spacing w:after="0" w:line="240" w:lineRule="auto"/>
              <w:jc w:val="left"/>
              <w:rPr>
                <w:bCs/>
                <w:iCs/>
              </w:rPr>
            </w:pPr>
            <w:r w:rsidRPr="007463C9">
              <w:rPr>
                <w:bCs/>
                <w:iCs/>
              </w:rPr>
              <w:t>Option 1: SL PHY layer signal (e.g., PSFCH, SCI)</w:t>
            </w:r>
          </w:p>
          <w:p w14:paraId="4198CA04" w14:textId="77777777" w:rsidR="00BF284C" w:rsidRPr="007463C9" w:rsidRDefault="00BF284C" w:rsidP="00D602DC">
            <w:pPr>
              <w:numPr>
                <w:ilvl w:val="0"/>
                <w:numId w:val="41"/>
              </w:numPr>
              <w:spacing w:after="0" w:line="240" w:lineRule="auto"/>
              <w:jc w:val="left"/>
              <w:rPr>
                <w:bCs/>
                <w:iCs/>
              </w:rPr>
            </w:pPr>
            <w:r w:rsidRPr="007463C9">
              <w:rPr>
                <w:bCs/>
                <w:iCs/>
              </w:rPr>
              <w:t>Option 2: SL MAC CE</w:t>
            </w:r>
          </w:p>
          <w:p w14:paraId="410B3220" w14:textId="10911FF1" w:rsidR="00EB143B" w:rsidRPr="00BF284C" w:rsidRDefault="00BF284C" w:rsidP="00D602DC">
            <w:pPr>
              <w:numPr>
                <w:ilvl w:val="0"/>
                <w:numId w:val="41"/>
              </w:numPr>
              <w:spacing w:after="0" w:line="240" w:lineRule="auto"/>
              <w:jc w:val="left"/>
              <w:rPr>
                <w:bCs/>
                <w:iCs/>
              </w:rPr>
            </w:pPr>
            <w:r w:rsidRPr="007463C9">
              <w:rPr>
                <w:bCs/>
                <w:iCs/>
              </w:rPr>
              <w:t xml:space="preserve">FFS: PC5-RRC, Signaling over </w:t>
            </w:r>
            <w:proofErr w:type="spellStart"/>
            <w:r w:rsidRPr="007463C9">
              <w:rPr>
                <w:bCs/>
                <w:iCs/>
              </w:rPr>
              <w:t>Uu</w:t>
            </w:r>
            <w:proofErr w:type="spellEnd"/>
            <w:r w:rsidRPr="007463C9">
              <w:rPr>
                <w:bCs/>
                <w:iCs/>
              </w:rPr>
              <w:t xml:space="preserve"> link (e.g., UCI)</w:t>
            </w:r>
          </w:p>
        </w:tc>
      </w:tr>
    </w:tbl>
    <w:p w14:paraId="3700563B" w14:textId="029C22A9"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3A34B1CC"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900CE1">
        <w:rPr>
          <w:rFonts w:ascii="Times" w:eastAsia="맑은 고딕" w:hAnsi="Times" w:cs="Times"/>
          <w:kern w:val="2"/>
          <w:szCs w:val="22"/>
          <w:lang w:eastAsia="ko-KR"/>
        </w:rPr>
        <w:t xml:space="preserve"> </w:t>
      </w:r>
      <w:r w:rsidR="00900CE1" w:rsidRPr="00900CE1">
        <w:rPr>
          <w:rFonts w:ascii="Times" w:eastAsia="맑은 고딕" w:hAnsi="Times" w:cs="Times"/>
          <w:kern w:val="2"/>
          <w:szCs w:val="22"/>
          <w:lang w:eastAsia="ko-KR"/>
        </w:rPr>
        <w:t>enhanced SL operation on FR2 licensed spectrum</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77F404B0" w:rsidR="00A36514" w:rsidRDefault="008325E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8325E2">
        <w:rPr>
          <w:sz w:val="36"/>
          <w:lang w:eastAsia="ko-KR"/>
        </w:rPr>
        <w:t>Initial beam pairing</w:t>
      </w:r>
    </w:p>
    <w:p w14:paraId="238C6EFC" w14:textId="3C43372A" w:rsidR="002B7919" w:rsidRPr="009E4048" w:rsidRDefault="002B7919" w:rsidP="002B7919">
      <w:pPr>
        <w:spacing w:after="120"/>
        <w:rPr>
          <w:lang w:eastAsia="zh-CN"/>
        </w:rPr>
      </w:pPr>
      <w:r>
        <w:rPr>
          <w:lang w:eastAsia="ko-KR"/>
        </w:rPr>
        <w:t xml:space="preserve">Like in 5G NR </w:t>
      </w:r>
      <w:proofErr w:type="spellStart"/>
      <w:r>
        <w:rPr>
          <w:lang w:eastAsia="ko-KR"/>
        </w:rPr>
        <w:t>Uu</w:t>
      </w:r>
      <w:proofErr w:type="spellEnd"/>
      <w:r>
        <w:rPr>
          <w:lang w:eastAsia="ko-KR"/>
        </w:rPr>
        <w:t xml:space="preserve">, </w:t>
      </w:r>
      <w:r w:rsidR="00722F1D">
        <w:rPr>
          <w:lang w:eastAsia="ko-KR"/>
        </w:rPr>
        <w:t xml:space="preserve">SL </w:t>
      </w:r>
      <w:r>
        <w:rPr>
          <w:lang w:eastAsia="ko-KR"/>
        </w:rPr>
        <w:t>initial beam</w:t>
      </w:r>
      <w:r w:rsidR="00722F1D">
        <w:rPr>
          <w:lang w:eastAsia="ko-KR"/>
        </w:rPr>
        <w:t>-</w:t>
      </w:r>
      <w:r>
        <w:rPr>
          <w:lang w:eastAsia="ko-KR"/>
        </w:rPr>
        <w:t xml:space="preserve">pairing process </w:t>
      </w:r>
      <w:r w:rsidR="00F25315">
        <w:rPr>
          <w:lang w:eastAsia="ko-KR"/>
        </w:rPr>
        <w:t xml:space="preserve">can </w:t>
      </w:r>
      <w:r>
        <w:rPr>
          <w:lang w:eastAsia="ko-KR"/>
        </w:rPr>
        <w:t>invol</w:t>
      </w:r>
      <w:r w:rsidR="00F25315">
        <w:rPr>
          <w:lang w:eastAsia="ko-KR"/>
        </w:rPr>
        <w:t>v</w:t>
      </w:r>
      <w:r>
        <w:rPr>
          <w:lang w:eastAsia="ko-KR"/>
        </w:rPr>
        <w:t xml:space="preserve">e two steps: </w:t>
      </w:r>
      <w:r w:rsidRPr="002B7919">
        <w:rPr>
          <w:lang w:eastAsia="ko-KR"/>
        </w:rPr>
        <w:t xml:space="preserve">beam sweeping process </w:t>
      </w:r>
      <w:r w:rsidR="00F25315">
        <w:rPr>
          <w:lang w:eastAsia="ko-KR"/>
        </w:rPr>
        <w:t xml:space="preserve">in which TX UE sweeps TX beams by </w:t>
      </w:r>
      <w:r w:rsidRPr="002B7919">
        <w:rPr>
          <w:lang w:eastAsia="ko-KR"/>
        </w:rPr>
        <w:t>transmitting reference signals</w:t>
      </w:r>
      <w:r w:rsidR="00F25315">
        <w:rPr>
          <w:lang w:eastAsia="ko-KR"/>
        </w:rPr>
        <w:t xml:space="preserve"> (e.g., </w:t>
      </w:r>
      <w:r w:rsidRPr="002B7919">
        <w:rPr>
          <w:lang w:eastAsia="ko-KR"/>
        </w:rPr>
        <w:t>synchronization signals</w:t>
      </w:r>
      <w:r w:rsidR="00F25315">
        <w:rPr>
          <w:lang w:eastAsia="ko-KR"/>
        </w:rPr>
        <w:t>) through the beams</w:t>
      </w:r>
      <w:r>
        <w:rPr>
          <w:lang w:eastAsia="ko-KR"/>
        </w:rPr>
        <w:t xml:space="preserve"> and beam indication in which t</w:t>
      </w:r>
      <w:r w:rsidRPr="002B7919">
        <w:rPr>
          <w:lang w:eastAsia="ko-KR"/>
        </w:rPr>
        <w:t xml:space="preserve">he </w:t>
      </w:r>
      <w:r w:rsidR="00722F1D">
        <w:rPr>
          <w:lang w:eastAsia="ko-KR"/>
        </w:rPr>
        <w:t>RX UE</w:t>
      </w:r>
      <w:r w:rsidRPr="002B7919">
        <w:rPr>
          <w:lang w:eastAsia="ko-KR"/>
        </w:rPr>
        <w:t xml:space="preserve"> measures the received signal strength </w:t>
      </w:r>
      <w:r w:rsidR="00722F1D">
        <w:rPr>
          <w:lang w:eastAsia="ko-KR"/>
        </w:rPr>
        <w:t>of</w:t>
      </w:r>
      <w:r w:rsidRPr="002B7919">
        <w:rPr>
          <w:lang w:eastAsia="ko-KR"/>
        </w:rPr>
        <w:t xml:space="preserve"> each reference signal and </w:t>
      </w:r>
      <w:r w:rsidR="00F25315">
        <w:rPr>
          <w:lang w:eastAsia="ko-KR"/>
        </w:rPr>
        <w:t xml:space="preserve">indicates the best TX beam to </w:t>
      </w:r>
      <w:r w:rsidRPr="002B7919">
        <w:rPr>
          <w:lang w:eastAsia="ko-KR"/>
        </w:rPr>
        <w:t xml:space="preserve">the </w:t>
      </w:r>
      <w:r w:rsidR="00722F1D">
        <w:rPr>
          <w:lang w:eastAsia="ko-KR"/>
        </w:rPr>
        <w:t>TX UE</w:t>
      </w:r>
      <w:r w:rsidRPr="002B7919">
        <w:rPr>
          <w:lang w:eastAsia="ko-KR"/>
        </w:rPr>
        <w:t>.</w:t>
      </w:r>
    </w:p>
    <w:p w14:paraId="2066EE22" w14:textId="63F685C4" w:rsidR="007543B8" w:rsidRDefault="003565D9" w:rsidP="007543B8">
      <w:pPr>
        <w:pStyle w:val="2"/>
        <w:spacing w:before="240" w:line="360" w:lineRule="auto"/>
        <w:rPr>
          <w:lang w:eastAsia="ko-KR"/>
        </w:rPr>
      </w:pPr>
      <w:r>
        <w:rPr>
          <w:lang w:eastAsia="ko-KR"/>
        </w:rPr>
        <w:lastRenderedPageBreak/>
        <w:t>B</w:t>
      </w:r>
      <w:r w:rsidR="0078693F">
        <w:rPr>
          <w:lang w:eastAsia="ko-KR"/>
        </w:rPr>
        <w:t xml:space="preserve">eam </w:t>
      </w:r>
      <w:r>
        <w:rPr>
          <w:lang w:eastAsia="ko-KR"/>
        </w:rPr>
        <w:t>sweeping</w:t>
      </w:r>
    </w:p>
    <w:p w14:paraId="1A85D9B0" w14:textId="3CA9198C" w:rsidR="00722F1D" w:rsidRDefault="00722F1D" w:rsidP="00217A21">
      <w:pPr>
        <w:spacing w:after="120"/>
        <w:rPr>
          <w:lang w:eastAsia="zh-CN"/>
        </w:rPr>
      </w:pPr>
      <w:r>
        <w:rPr>
          <w:lang w:eastAsia="zh-CN"/>
        </w:rPr>
        <w:t xml:space="preserve">In NR </w:t>
      </w:r>
      <w:proofErr w:type="spellStart"/>
      <w:r>
        <w:rPr>
          <w:lang w:eastAsia="zh-CN"/>
        </w:rPr>
        <w:t>Uu</w:t>
      </w:r>
      <w:proofErr w:type="spellEnd"/>
      <w:r>
        <w:rPr>
          <w:lang w:eastAsia="zh-CN"/>
        </w:rPr>
        <w:t xml:space="preserve">, </w:t>
      </w:r>
      <w:r w:rsidR="00FC7D98" w:rsidRPr="00FC7D98">
        <w:rPr>
          <w:lang w:eastAsia="zh-CN"/>
        </w:rPr>
        <w:t>Synchronization Signal Block</w:t>
      </w:r>
      <w:r w:rsidR="00FC7D98">
        <w:rPr>
          <w:lang w:eastAsia="zh-CN"/>
        </w:rPr>
        <w:t xml:space="preserve"> (</w:t>
      </w:r>
      <w:r w:rsidRPr="00722F1D">
        <w:rPr>
          <w:lang w:eastAsia="zh-CN"/>
        </w:rPr>
        <w:t>SSB</w:t>
      </w:r>
      <w:r w:rsidR="00FC7D98">
        <w:rPr>
          <w:lang w:eastAsia="zh-CN"/>
        </w:rPr>
        <w:t>)</w:t>
      </w:r>
      <w:r w:rsidRPr="00722F1D">
        <w:rPr>
          <w:lang w:eastAsia="zh-CN"/>
        </w:rPr>
        <w:t xml:space="preserve"> transmission of </w:t>
      </w:r>
      <w:proofErr w:type="spellStart"/>
      <w:r w:rsidR="008E00D0">
        <w:rPr>
          <w:lang w:eastAsia="zh-CN"/>
        </w:rPr>
        <w:t>gNodeB</w:t>
      </w:r>
      <w:proofErr w:type="spellEnd"/>
      <w:r w:rsidRPr="00722F1D">
        <w:rPr>
          <w:lang w:eastAsia="zh-CN"/>
        </w:rPr>
        <w:t xml:space="preserve"> is utilized </w:t>
      </w:r>
      <w:r w:rsidR="00066192">
        <w:rPr>
          <w:lang w:eastAsia="zh-CN"/>
        </w:rPr>
        <w:t xml:space="preserve">for beam sweeping </w:t>
      </w:r>
      <w:r w:rsidRPr="00722F1D">
        <w:rPr>
          <w:lang w:eastAsia="zh-CN"/>
        </w:rPr>
        <w:t>in the initial access procedure</w:t>
      </w:r>
      <w:r w:rsidR="00066192">
        <w:rPr>
          <w:lang w:eastAsia="zh-CN"/>
        </w:rPr>
        <w:t>.</w:t>
      </w:r>
      <w:r w:rsidRPr="00722F1D">
        <w:rPr>
          <w:lang w:eastAsia="zh-CN"/>
        </w:rPr>
        <w:t xml:space="preserve"> </w:t>
      </w:r>
      <w:r w:rsidR="00066192">
        <w:rPr>
          <w:lang w:eastAsia="zh-CN"/>
        </w:rPr>
        <w:t>A</w:t>
      </w:r>
      <w:r w:rsidRPr="00722F1D">
        <w:rPr>
          <w:lang w:eastAsia="zh-CN"/>
        </w:rPr>
        <w:t xml:space="preserve"> UE identifies the optimal downlink</w:t>
      </w:r>
      <w:r w:rsidR="00E7689B">
        <w:rPr>
          <w:lang w:eastAsia="zh-CN"/>
        </w:rPr>
        <w:t xml:space="preserve"> (</w:t>
      </w:r>
      <w:r w:rsidR="00E7689B">
        <w:rPr>
          <w:rFonts w:hint="eastAsia"/>
          <w:lang w:eastAsia="ko-KR"/>
        </w:rPr>
        <w:t>D</w:t>
      </w:r>
      <w:r w:rsidR="00E7689B">
        <w:rPr>
          <w:lang w:eastAsia="ko-KR"/>
        </w:rPr>
        <w:t>L)</w:t>
      </w:r>
      <w:r w:rsidRPr="00722F1D">
        <w:rPr>
          <w:lang w:eastAsia="zh-CN"/>
        </w:rPr>
        <w:t xml:space="preserve"> beam by receiving and measuring the SSB </w:t>
      </w:r>
      <w:r>
        <w:rPr>
          <w:lang w:eastAsia="zh-CN"/>
        </w:rPr>
        <w:t>of</w:t>
      </w:r>
      <w:r w:rsidRPr="00722F1D">
        <w:rPr>
          <w:lang w:eastAsia="zh-CN"/>
        </w:rPr>
        <w:t xml:space="preserve"> each beam and transmits a Physical </w:t>
      </w:r>
      <w:proofErr w:type="gramStart"/>
      <w:r w:rsidRPr="00722F1D">
        <w:rPr>
          <w:lang w:eastAsia="zh-CN"/>
        </w:rPr>
        <w:t>Random Access</w:t>
      </w:r>
      <w:proofErr w:type="gramEnd"/>
      <w:r w:rsidRPr="00722F1D">
        <w:rPr>
          <w:lang w:eastAsia="zh-CN"/>
        </w:rPr>
        <w:t xml:space="preserve"> Channel (PRACH)</w:t>
      </w:r>
      <w:r>
        <w:rPr>
          <w:lang w:eastAsia="zh-CN"/>
        </w:rPr>
        <w:t xml:space="preserve"> associated with the optimal beam</w:t>
      </w:r>
      <w:r w:rsidRPr="00722F1D">
        <w:rPr>
          <w:lang w:eastAsia="zh-CN"/>
        </w:rPr>
        <w:t xml:space="preserve"> to the </w:t>
      </w:r>
      <w:proofErr w:type="spellStart"/>
      <w:r w:rsidR="00066192">
        <w:rPr>
          <w:lang w:eastAsia="zh-CN"/>
        </w:rPr>
        <w:t>gNodeB</w:t>
      </w:r>
      <w:proofErr w:type="spellEnd"/>
      <w:r w:rsidRPr="00722F1D">
        <w:rPr>
          <w:lang w:eastAsia="zh-CN"/>
        </w:rPr>
        <w:t xml:space="preserve"> through an uplink</w:t>
      </w:r>
      <w:r w:rsidR="00956E20">
        <w:rPr>
          <w:lang w:eastAsia="zh-CN"/>
        </w:rPr>
        <w:t xml:space="preserve"> (UL)</w:t>
      </w:r>
      <w:r w:rsidRPr="00722F1D">
        <w:rPr>
          <w:lang w:eastAsia="zh-CN"/>
        </w:rPr>
        <w:t xml:space="preserve"> random access procedure to notify the </w:t>
      </w:r>
      <w:proofErr w:type="spellStart"/>
      <w:r w:rsidR="00D22E9D">
        <w:rPr>
          <w:lang w:eastAsia="zh-CN"/>
        </w:rPr>
        <w:t>gNodeB</w:t>
      </w:r>
      <w:proofErr w:type="spellEnd"/>
      <w:r w:rsidR="00D22E9D" w:rsidRPr="00722F1D">
        <w:rPr>
          <w:lang w:eastAsia="zh-CN"/>
        </w:rPr>
        <w:t xml:space="preserve"> </w:t>
      </w:r>
      <w:r w:rsidRPr="00722F1D">
        <w:rPr>
          <w:lang w:eastAsia="zh-CN"/>
        </w:rPr>
        <w:t xml:space="preserve">of this. Through this procedure, the </w:t>
      </w:r>
      <w:proofErr w:type="spellStart"/>
      <w:r w:rsidR="00C2059E">
        <w:rPr>
          <w:lang w:eastAsia="zh-CN"/>
        </w:rPr>
        <w:t>gNodeB</w:t>
      </w:r>
      <w:proofErr w:type="spellEnd"/>
      <w:r w:rsidRPr="00722F1D">
        <w:rPr>
          <w:lang w:eastAsia="zh-CN"/>
        </w:rPr>
        <w:t xml:space="preserve"> can identify a </w:t>
      </w:r>
      <w:r>
        <w:rPr>
          <w:lang w:eastAsia="zh-CN"/>
        </w:rPr>
        <w:t>UE</w:t>
      </w:r>
      <w:r w:rsidRPr="00722F1D">
        <w:rPr>
          <w:lang w:eastAsia="zh-CN"/>
        </w:rPr>
        <w:t xml:space="preserve"> that wants to access </w:t>
      </w:r>
      <w:r w:rsidR="003A3470">
        <w:rPr>
          <w:lang w:eastAsia="zh-CN"/>
        </w:rPr>
        <w:t>the</w:t>
      </w:r>
      <w:r w:rsidRPr="00722F1D">
        <w:rPr>
          <w:lang w:eastAsia="zh-CN"/>
        </w:rPr>
        <w:t xml:space="preserve"> network and </w:t>
      </w:r>
      <w:r w:rsidR="003A3470">
        <w:rPr>
          <w:lang w:eastAsia="zh-CN"/>
        </w:rPr>
        <w:t xml:space="preserve">its </w:t>
      </w:r>
      <w:r w:rsidRPr="00722F1D">
        <w:rPr>
          <w:lang w:eastAsia="zh-CN"/>
        </w:rPr>
        <w:t xml:space="preserve">optimal </w:t>
      </w:r>
      <w:r w:rsidR="00E7689B">
        <w:rPr>
          <w:lang w:eastAsia="zh-CN"/>
        </w:rPr>
        <w:t>DL</w:t>
      </w:r>
      <w:r w:rsidRPr="00722F1D">
        <w:rPr>
          <w:lang w:eastAsia="zh-CN"/>
        </w:rPr>
        <w:t xml:space="preserve"> beam. However, in NR </w:t>
      </w:r>
      <w:r w:rsidR="00B4295F">
        <w:rPr>
          <w:lang w:eastAsia="zh-CN"/>
        </w:rPr>
        <w:t>SL</w:t>
      </w:r>
      <w:r w:rsidRPr="00722F1D">
        <w:rPr>
          <w:lang w:eastAsia="zh-CN"/>
        </w:rPr>
        <w:t xml:space="preserve"> communication, </w:t>
      </w:r>
      <w:r w:rsidR="008A35E6">
        <w:rPr>
          <w:lang w:eastAsia="zh-CN"/>
        </w:rPr>
        <w:t xml:space="preserve">no such procedure is specified </w:t>
      </w:r>
      <w:r>
        <w:rPr>
          <w:lang w:eastAsia="zh-CN"/>
        </w:rPr>
        <w:t xml:space="preserve">for </w:t>
      </w:r>
      <w:r w:rsidR="008A35E6">
        <w:rPr>
          <w:lang w:eastAsia="zh-CN"/>
        </w:rPr>
        <w:t xml:space="preserve">SL </w:t>
      </w:r>
      <w:r>
        <w:rPr>
          <w:lang w:eastAsia="zh-CN"/>
        </w:rPr>
        <w:t>initial beam-pair</w:t>
      </w:r>
      <w:r w:rsidR="006D3F08">
        <w:rPr>
          <w:lang w:eastAsia="zh-CN"/>
        </w:rPr>
        <w:t>i</w:t>
      </w:r>
      <w:r>
        <w:rPr>
          <w:lang w:eastAsia="zh-CN"/>
        </w:rPr>
        <w:t>ng.</w:t>
      </w:r>
    </w:p>
    <w:p w14:paraId="727AF2C7" w14:textId="27DD5FF1" w:rsidR="0001253E" w:rsidRDefault="004B18F9" w:rsidP="00217A21">
      <w:pPr>
        <w:spacing w:after="120"/>
        <w:rPr>
          <w:lang w:eastAsia="ko-KR"/>
        </w:rPr>
      </w:pPr>
      <w:r>
        <w:rPr>
          <w:lang w:eastAsia="zh-CN"/>
        </w:rPr>
        <w:t xml:space="preserve">Similar to </w:t>
      </w:r>
      <w:r w:rsidR="00FC7D98">
        <w:rPr>
          <w:lang w:eastAsia="zh-CN"/>
        </w:rPr>
        <w:t xml:space="preserve">the beam sweeping of </w:t>
      </w:r>
      <w:r>
        <w:rPr>
          <w:lang w:eastAsia="zh-CN"/>
        </w:rPr>
        <w:t xml:space="preserve">5G NR </w:t>
      </w:r>
      <w:proofErr w:type="spellStart"/>
      <w:r>
        <w:rPr>
          <w:lang w:eastAsia="zh-CN"/>
        </w:rPr>
        <w:t>Uu</w:t>
      </w:r>
      <w:proofErr w:type="spellEnd"/>
      <w:r>
        <w:rPr>
          <w:lang w:eastAsia="zh-CN"/>
        </w:rPr>
        <w:t xml:space="preserve">, SL SSB (S-SSB) can be used for initial beam sweeping. </w:t>
      </w:r>
      <w:r w:rsidR="00437CDA">
        <w:rPr>
          <w:lang w:eastAsia="ko-KR"/>
        </w:rPr>
        <w:t>How</w:t>
      </w:r>
      <w:r w:rsidR="008E21B3">
        <w:rPr>
          <w:lang w:eastAsia="ko-KR"/>
        </w:rPr>
        <w:t>ever</w:t>
      </w:r>
      <w:r w:rsidR="00437CDA">
        <w:rPr>
          <w:lang w:eastAsia="ko-KR"/>
        </w:rPr>
        <w:t>,</w:t>
      </w:r>
      <w:r w:rsidR="008E21B3">
        <w:rPr>
          <w:lang w:eastAsia="ko-KR"/>
        </w:rPr>
        <w:t xml:space="preserve"> one issue needs to be addressed first. In NR SL, S-SSB was originally designed for the purpose of</w:t>
      </w:r>
      <w:r w:rsidR="008E21B3" w:rsidRPr="008E21B3">
        <w:t xml:space="preserve"> </w:t>
      </w:r>
      <w:r w:rsidR="008E21B3" w:rsidRPr="008E21B3">
        <w:rPr>
          <w:lang w:eastAsia="ko-KR"/>
        </w:rPr>
        <w:t>synchronization</w:t>
      </w:r>
      <w:r w:rsidR="008E21B3">
        <w:rPr>
          <w:lang w:eastAsia="ko-KR"/>
        </w:rPr>
        <w:t xml:space="preserve">. More specifically, </w:t>
      </w:r>
      <w:r w:rsidR="003F1F37">
        <w:rPr>
          <w:lang w:eastAsia="ko-KR"/>
        </w:rPr>
        <w:t>SL Synchronization Signal ID (</w:t>
      </w:r>
      <w:r w:rsidR="008E21B3">
        <w:rPr>
          <w:lang w:eastAsia="ko-KR"/>
        </w:rPr>
        <w:t>SL-SSID</w:t>
      </w:r>
      <w:r w:rsidR="003F1F37">
        <w:rPr>
          <w:lang w:eastAsia="ko-KR"/>
        </w:rPr>
        <w:t>)</w:t>
      </w:r>
      <w:r w:rsidR="008E21B3">
        <w:rPr>
          <w:lang w:eastAsia="ko-KR"/>
        </w:rPr>
        <w:t xml:space="preserve"> carried via</w:t>
      </w:r>
      <w:r w:rsidR="008E21B3" w:rsidRPr="008E21B3">
        <w:t xml:space="preserve"> </w:t>
      </w:r>
      <w:r w:rsidR="008E21B3" w:rsidRPr="008E21B3">
        <w:rPr>
          <w:lang w:eastAsia="ko-KR"/>
        </w:rPr>
        <w:t>S-PSS and S-SSS</w:t>
      </w:r>
      <w:r w:rsidR="008E21B3">
        <w:rPr>
          <w:lang w:eastAsia="ko-KR"/>
        </w:rPr>
        <w:t xml:space="preserve"> i</w:t>
      </w:r>
      <w:r w:rsidR="008E21B3" w:rsidRPr="008E21B3">
        <w:rPr>
          <w:lang w:eastAsia="ko-KR"/>
        </w:rPr>
        <w:t>s utilized to identify synchronization source type</w:t>
      </w:r>
      <w:r w:rsidR="008E21B3">
        <w:rPr>
          <w:lang w:eastAsia="ko-KR"/>
        </w:rPr>
        <w:t xml:space="preserve">, </w:t>
      </w:r>
      <w:r w:rsidR="008E21B3" w:rsidRPr="008E21B3">
        <w:rPr>
          <w:lang w:eastAsia="ko-KR"/>
        </w:rPr>
        <w:t xml:space="preserve">specifically, whether it is located within or outside coverage and whether the UE has a direct or indirect connection to it. </w:t>
      </w:r>
      <w:r w:rsidR="00D24535">
        <w:rPr>
          <w:lang w:eastAsia="ko-KR"/>
        </w:rPr>
        <w:t xml:space="preserve">This means that </w:t>
      </w:r>
      <w:r w:rsidR="008E21B3" w:rsidRPr="008E21B3">
        <w:rPr>
          <w:lang w:eastAsia="ko-KR"/>
        </w:rPr>
        <w:t>the SL-SSID</w:t>
      </w:r>
      <w:r w:rsidR="00D24535">
        <w:rPr>
          <w:lang w:eastAsia="ko-KR"/>
        </w:rPr>
        <w:t>, being</w:t>
      </w:r>
      <w:r w:rsidR="008E21B3" w:rsidRPr="008E21B3">
        <w:rPr>
          <w:lang w:eastAsia="ko-KR"/>
        </w:rPr>
        <w:t xml:space="preserve"> </w:t>
      </w:r>
      <w:r w:rsidR="00D24535">
        <w:rPr>
          <w:lang w:eastAsia="ko-KR"/>
        </w:rPr>
        <w:t>non-</w:t>
      </w:r>
      <w:r w:rsidR="007D6BB7">
        <w:rPr>
          <w:lang w:eastAsia="ko-KR"/>
        </w:rPr>
        <w:t>UE-specific</w:t>
      </w:r>
      <w:r w:rsidR="00D24535">
        <w:rPr>
          <w:lang w:eastAsia="ko-KR"/>
        </w:rPr>
        <w:t xml:space="preserve"> information, cannot </w:t>
      </w:r>
      <w:r w:rsidR="008E21B3" w:rsidRPr="008E21B3">
        <w:rPr>
          <w:lang w:eastAsia="ko-KR"/>
        </w:rPr>
        <w:t>differentiate between different UEs.</w:t>
      </w:r>
      <w:r w:rsidR="007D6BB7">
        <w:rPr>
          <w:lang w:eastAsia="ko-KR"/>
        </w:rPr>
        <w:t xml:space="preserve"> SL-SSID is also used for PSBCH DMRS sequence initialization.</w:t>
      </w:r>
      <w:r w:rsidR="0001253E">
        <w:rPr>
          <w:lang w:eastAsia="ko-KR"/>
        </w:rPr>
        <w:t xml:space="preserve"> </w:t>
      </w:r>
      <w:r w:rsidR="00DD11D3">
        <w:rPr>
          <w:lang w:eastAsia="ko-KR"/>
        </w:rPr>
        <w:t>As</w:t>
      </w:r>
      <w:r w:rsidR="007D6BB7">
        <w:rPr>
          <w:lang w:eastAsia="ko-KR"/>
        </w:rPr>
        <w:t xml:space="preserve"> the </w:t>
      </w:r>
      <w:r w:rsidR="007D6BB7" w:rsidRPr="007D6BB7">
        <w:rPr>
          <w:lang w:eastAsia="ko-KR"/>
        </w:rPr>
        <w:t xml:space="preserve">current S-SSB does not </w:t>
      </w:r>
      <w:r w:rsidR="00DD11D3">
        <w:rPr>
          <w:lang w:eastAsia="ko-KR"/>
        </w:rPr>
        <w:t>convey</w:t>
      </w:r>
      <w:r w:rsidR="007D6BB7" w:rsidRPr="007D6BB7">
        <w:rPr>
          <w:lang w:eastAsia="ko-KR"/>
        </w:rPr>
        <w:t xml:space="preserve"> any UE-specific information</w:t>
      </w:r>
      <w:r w:rsidR="00651F82">
        <w:rPr>
          <w:lang w:eastAsia="ko-KR"/>
        </w:rPr>
        <w:t>, t</w:t>
      </w:r>
      <w:r w:rsidR="00651F82" w:rsidRPr="00651F82">
        <w:rPr>
          <w:lang w:eastAsia="ko-KR"/>
        </w:rPr>
        <w:t xml:space="preserve">he RX UE is unable to </w:t>
      </w:r>
      <w:r w:rsidR="00651F82" w:rsidRPr="008E21B3">
        <w:rPr>
          <w:lang w:eastAsia="ko-KR"/>
        </w:rPr>
        <w:t xml:space="preserve">differentiate </w:t>
      </w:r>
      <w:r w:rsidR="00651F82" w:rsidRPr="00651F82">
        <w:rPr>
          <w:lang w:eastAsia="ko-KR"/>
        </w:rPr>
        <w:t xml:space="preserve">whether </w:t>
      </w:r>
      <w:r w:rsidR="00DD11D3" w:rsidRPr="00DD11D3">
        <w:rPr>
          <w:lang w:eastAsia="ko-KR"/>
        </w:rPr>
        <w:t xml:space="preserve">the received multiple beams </w:t>
      </w:r>
      <w:r w:rsidR="00DD11D3">
        <w:rPr>
          <w:lang w:eastAsia="ko-KR"/>
        </w:rPr>
        <w:t>come</w:t>
      </w:r>
      <w:r w:rsidR="00DD11D3" w:rsidRPr="00DD11D3">
        <w:rPr>
          <w:lang w:eastAsia="ko-KR"/>
        </w:rPr>
        <w:t xml:space="preserve"> from a single </w:t>
      </w:r>
      <w:r w:rsidR="00DD11D3">
        <w:rPr>
          <w:lang w:eastAsia="ko-KR"/>
        </w:rPr>
        <w:t>TX</w:t>
      </w:r>
      <w:r w:rsidR="00DD11D3" w:rsidRPr="00DD11D3">
        <w:rPr>
          <w:lang w:eastAsia="ko-KR"/>
        </w:rPr>
        <w:t xml:space="preserve"> UE or multiple </w:t>
      </w:r>
      <w:r w:rsidR="00DD11D3">
        <w:rPr>
          <w:lang w:eastAsia="ko-KR"/>
        </w:rPr>
        <w:t xml:space="preserve">TX </w:t>
      </w:r>
      <w:r w:rsidR="00DD11D3" w:rsidRPr="00DD11D3">
        <w:rPr>
          <w:lang w:eastAsia="ko-KR"/>
        </w:rPr>
        <w:t>UEs during the beam sweeping procedure.</w:t>
      </w:r>
    </w:p>
    <w:p w14:paraId="4266CBD4" w14:textId="7F77D6DA" w:rsidR="0001253E" w:rsidRDefault="0001253E" w:rsidP="0001253E">
      <w:pPr>
        <w:spacing w:after="120"/>
        <w:rPr>
          <w:b/>
          <w:i/>
          <w:lang w:eastAsia="ko-KR"/>
        </w:rPr>
      </w:pPr>
      <w:r>
        <w:rPr>
          <w:b/>
          <w:i/>
          <w:lang w:eastAsia="ko-KR"/>
        </w:rPr>
        <w:t>Observation</w:t>
      </w:r>
      <w:r w:rsidRPr="00ED4C53">
        <w:rPr>
          <w:b/>
          <w:i/>
          <w:lang w:eastAsia="ko-KR"/>
        </w:rPr>
        <w:t xml:space="preserve"> 1: </w:t>
      </w:r>
      <w:r>
        <w:rPr>
          <w:b/>
          <w:i/>
          <w:lang w:eastAsia="ko-KR"/>
        </w:rPr>
        <w:t xml:space="preserve">Since the current S-SSB does not </w:t>
      </w:r>
      <w:r w:rsidR="002C7486">
        <w:rPr>
          <w:b/>
          <w:i/>
          <w:lang w:eastAsia="ko-KR"/>
        </w:rPr>
        <w:t>carry</w:t>
      </w:r>
      <w:r>
        <w:rPr>
          <w:b/>
          <w:i/>
          <w:lang w:eastAsia="ko-KR"/>
        </w:rPr>
        <w:t xml:space="preserve"> any UE-specific information for RX UE to identify where the beam comes from, it cannot be </w:t>
      </w:r>
      <w:r w:rsidR="00DF105B">
        <w:rPr>
          <w:b/>
          <w:i/>
          <w:lang w:eastAsia="ko-KR"/>
        </w:rPr>
        <w:t>directly utilized</w:t>
      </w:r>
      <w:r>
        <w:rPr>
          <w:b/>
          <w:i/>
          <w:lang w:eastAsia="ko-KR"/>
        </w:rPr>
        <w:t xml:space="preserve"> for </w:t>
      </w:r>
      <w:r w:rsidR="003C074F">
        <w:rPr>
          <w:b/>
          <w:i/>
          <w:lang w:eastAsia="ko-KR"/>
        </w:rPr>
        <w:t xml:space="preserve">the </w:t>
      </w:r>
      <w:r w:rsidR="00DF105B">
        <w:rPr>
          <w:b/>
          <w:i/>
          <w:lang w:eastAsia="ko-KR"/>
        </w:rPr>
        <w:t>SL</w:t>
      </w:r>
      <w:r>
        <w:rPr>
          <w:b/>
          <w:i/>
          <w:lang w:eastAsia="ko-KR"/>
        </w:rPr>
        <w:t xml:space="preserve"> beam seeping procedure.</w:t>
      </w:r>
    </w:p>
    <w:p w14:paraId="0AEF3BBF" w14:textId="77777777" w:rsidR="0001253E" w:rsidRDefault="0001253E" w:rsidP="00217A21">
      <w:pPr>
        <w:spacing w:after="120"/>
        <w:rPr>
          <w:lang w:eastAsia="ko-KR"/>
        </w:rPr>
      </w:pPr>
    </w:p>
    <w:p w14:paraId="11B1DBDA" w14:textId="68684F80" w:rsidR="00010CB0" w:rsidRDefault="00AB0DE7" w:rsidP="00217A21">
      <w:pPr>
        <w:spacing w:after="120"/>
        <w:rPr>
          <w:lang w:eastAsia="ko-KR"/>
        </w:rPr>
      </w:pPr>
      <w:r>
        <w:rPr>
          <w:lang w:eastAsia="ko-KR"/>
        </w:rPr>
        <w:t>T</w:t>
      </w:r>
      <w:r w:rsidR="0001253E">
        <w:rPr>
          <w:lang w:eastAsia="ko-KR"/>
        </w:rPr>
        <w:t xml:space="preserve">o use S-SSB for SL initial beam sweeping, it is necessary to </w:t>
      </w:r>
      <w:r w:rsidR="00A77F1F">
        <w:rPr>
          <w:lang w:eastAsia="ko-KR"/>
        </w:rPr>
        <w:t xml:space="preserve">enhance the S-SSB to carry implicit or explicit </w:t>
      </w:r>
      <w:r w:rsidR="0001253E">
        <w:rPr>
          <w:lang w:eastAsia="ko-KR"/>
        </w:rPr>
        <w:t>UE-specific information.</w:t>
      </w:r>
      <w:r w:rsidR="00A77F1F">
        <w:rPr>
          <w:lang w:eastAsia="ko-KR"/>
        </w:rPr>
        <w:t xml:space="preserve"> In order for an RX UE to differentiate TX UEs during beam sweeping, </w:t>
      </w:r>
      <w:r w:rsidR="00A77F1F" w:rsidRPr="00A77F1F">
        <w:rPr>
          <w:lang w:eastAsia="ko-KR"/>
        </w:rPr>
        <w:t xml:space="preserve">one potential approach </w:t>
      </w:r>
      <w:r w:rsidR="00A77F1F">
        <w:rPr>
          <w:lang w:eastAsia="ko-KR"/>
        </w:rPr>
        <w:t xml:space="preserve">to convey UE-specific information (e.g., UE ID) implicitly </w:t>
      </w:r>
      <w:r w:rsidR="00A77F1F" w:rsidRPr="00A77F1F">
        <w:rPr>
          <w:lang w:eastAsia="ko-KR"/>
        </w:rPr>
        <w:t xml:space="preserve">could involve assigning </w:t>
      </w:r>
      <w:r w:rsidR="00A77F1F">
        <w:rPr>
          <w:lang w:eastAsia="ko-KR"/>
        </w:rPr>
        <w:t>S-</w:t>
      </w:r>
      <w:r w:rsidR="00A77F1F" w:rsidRPr="00A77F1F">
        <w:rPr>
          <w:lang w:eastAsia="ko-KR"/>
        </w:rPr>
        <w:t>SSB</w:t>
      </w:r>
      <w:r w:rsidR="00A77F1F">
        <w:rPr>
          <w:lang w:eastAsia="ko-KR"/>
        </w:rPr>
        <w:t>s</w:t>
      </w:r>
      <w:r w:rsidR="00A77F1F" w:rsidRPr="00A77F1F">
        <w:rPr>
          <w:lang w:eastAsia="ko-KR"/>
        </w:rPr>
        <w:t xml:space="preserve"> to </w:t>
      </w:r>
      <w:r w:rsidR="00A77F1F">
        <w:rPr>
          <w:lang w:eastAsia="ko-KR"/>
        </w:rPr>
        <w:t>UE-specific</w:t>
      </w:r>
      <w:r w:rsidR="00A77F1F" w:rsidRPr="00A77F1F">
        <w:rPr>
          <w:lang w:eastAsia="ko-KR"/>
        </w:rPr>
        <w:t xml:space="preserve"> </w:t>
      </w:r>
      <w:r w:rsidR="00A77F1F">
        <w:rPr>
          <w:lang w:eastAsia="ko-KR"/>
        </w:rPr>
        <w:t xml:space="preserve">time and/or frequency </w:t>
      </w:r>
      <w:r w:rsidR="00A77F1F" w:rsidRPr="00A77F1F">
        <w:rPr>
          <w:lang w:eastAsia="ko-KR"/>
        </w:rPr>
        <w:t>resources (e.g., new S-SSB slots)</w:t>
      </w:r>
      <w:r w:rsidR="00A77F1F">
        <w:rPr>
          <w:lang w:eastAsia="ko-KR"/>
        </w:rPr>
        <w:t xml:space="preserve"> that can be determined by UE-specific information (e.g., </w:t>
      </w:r>
      <w:r w:rsidR="00A77F1F" w:rsidRPr="00A77F1F">
        <w:rPr>
          <w:lang w:eastAsia="ko-KR"/>
        </w:rPr>
        <w:t>UE</w:t>
      </w:r>
      <w:r w:rsidR="00A77F1F">
        <w:rPr>
          <w:lang w:eastAsia="ko-KR"/>
        </w:rPr>
        <w:t xml:space="preserve"> ID). However, this approach might </w:t>
      </w:r>
      <w:r w:rsidR="00A86DA2">
        <w:rPr>
          <w:lang w:eastAsia="ko-KR"/>
        </w:rPr>
        <w:t>require</w:t>
      </w:r>
      <w:r w:rsidR="00B173A6">
        <w:rPr>
          <w:lang w:eastAsia="ko-KR"/>
        </w:rPr>
        <w:t xml:space="preserve"> </w:t>
      </w:r>
      <w:proofErr w:type="spellStart"/>
      <w:r w:rsidR="00A86DA2">
        <w:rPr>
          <w:lang w:eastAsia="ko-KR"/>
        </w:rPr>
        <w:t>substaintial</w:t>
      </w:r>
      <w:proofErr w:type="spellEnd"/>
      <w:r w:rsidR="00B173A6">
        <w:rPr>
          <w:lang w:eastAsia="ko-KR"/>
        </w:rPr>
        <w:t xml:space="preserve"> specification </w:t>
      </w:r>
      <w:r w:rsidR="00A86DA2">
        <w:rPr>
          <w:lang w:eastAsia="ko-KR"/>
        </w:rPr>
        <w:t>changes</w:t>
      </w:r>
      <w:r w:rsidR="00B173A6">
        <w:rPr>
          <w:lang w:eastAsia="ko-KR"/>
        </w:rPr>
        <w:t>. One easy</w:t>
      </w:r>
      <w:r w:rsidR="00F9305A">
        <w:rPr>
          <w:lang w:eastAsia="ko-KR"/>
        </w:rPr>
        <w:t xml:space="preserve"> and straightforward</w:t>
      </w:r>
      <w:r w:rsidR="00B173A6">
        <w:rPr>
          <w:lang w:eastAsia="ko-KR"/>
        </w:rPr>
        <w:t xml:space="preserve"> </w:t>
      </w:r>
      <w:r w:rsidR="00F9305A">
        <w:rPr>
          <w:lang w:eastAsia="ko-KR"/>
        </w:rPr>
        <w:t>approach</w:t>
      </w:r>
      <w:r w:rsidR="00B173A6">
        <w:rPr>
          <w:lang w:eastAsia="ko-KR"/>
        </w:rPr>
        <w:t xml:space="preserve"> that we might consider is </w:t>
      </w:r>
      <w:r w:rsidR="00F9305A">
        <w:rPr>
          <w:lang w:eastAsia="ko-KR"/>
        </w:rPr>
        <w:t xml:space="preserve">to </w:t>
      </w:r>
      <w:r w:rsidR="00B173A6">
        <w:rPr>
          <w:lang w:eastAsia="ko-KR"/>
        </w:rPr>
        <w:t xml:space="preserve">use one bit of two reserved fields in </w:t>
      </w:r>
      <w:r w:rsidR="00F9305A">
        <w:rPr>
          <w:lang w:eastAsia="ko-KR"/>
        </w:rPr>
        <w:t xml:space="preserve">the </w:t>
      </w:r>
      <w:r w:rsidR="00B173A6">
        <w:rPr>
          <w:lang w:eastAsia="ko-KR"/>
        </w:rPr>
        <w:t xml:space="preserve">PSBCH payload </w:t>
      </w:r>
      <w:r w:rsidR="00F9305A">
        <w:rPr>
          <w:lang w:eastAsia="ko-KR"/>
        </w:rPr>
        <w:t>for</w:t>
      </w:r>
      <w:r w:rsidR="00B173A6">
        <w:rPr>
          <w:lang w:eastAsia="ko-KR"/>
        </w:rPr>
        <w:t xml:space="preserve"> </w:t>
      </w:r>
      <w:r w:rsidR="00343D74">
        <w:rPr>
          <w:lang w:eastAsia="ko-KR"/>
        </w:rPr>
        <w:t xml:space="preserve">the </w:t>
      </w:r>
      <w:r w:rsidR="00B173A6">
        <w:rPr>
          <w:lang w:eastAsia="ko-KR"/>
        </w:rPr>
        <w:t xml:space="preserve">beam sweeping flag. </w:t>
      </w:r>
      <w:r w:rsidR="00343D74">
        <w:rPr>
          <w:lang w:eastAsia="ko-KR"/>
        </w:rPr>
        <w:t xml:space="preserve">The beam sweeping flag indicates whether the SSB is for initial beam sweeping or </w:t>
      </w:r>
      <w:r w:rsidR="00343D74" w:rsidRPr="008E21B3">
        <w:rPr>
          <w:lang w:eastAsia="ko-KR"/>
        </w:rPr>
        <w:t>synchronization</w:t>
      </w:r>
      <w:r w:rsidR="00343D74">
        <w:rPr>
          <w:lang w:eastAsia="ko-KR"/>
        </w:rPr>
        <w:t>. For instance, w</w:t>
      </w:r>
      <w:r w:rsidR="00B173A6">
        <w:rPr>
          <w:lang w:eastAsia="ko-KR"/>
        </w:rPr>
        <w:t>hen this flag is set to one,</w:t>
      </w:r>
      <w:r w:rsidR="009107E1">
        <w:rPr>
          <w:lang w:eastAsia="ko-KR"/>
        </w:rPr>
        <w:t xml:space="preserve"> the S-SSB is used for initial beam sweeping</w:t>
      </w:r>
      <w:r w:rsidR="00343D74">
        <w:rPr>
          <w:lang w:eastAsia="ko-KR"/>
        </w:rPr>
        <w:t>,</w:t>
      </w:r>
      <w:r w:rsidR="009107E1">
        <w:rPr>
          <w:lang w:eastAsia="ko-KR"/>
        </w:rPr>
        <w:t xml:space="preserve"> and </w:t>
      </w:r>
      <w:r w:rsidR="00343D74">
        <w:rPr>
          <w:lang w:eastAsia="ko-KR"/>
        </w:rPr>
        <w:t xml:space="preserve">the </w:t>
      </w:r>
      <w:r w:rsidR="009107E1">
        <w:rPr>
          <w:lang w:eastAsia="ko-KR"/>
        </w:rPr>
        <w:t xml:space="preserve">SL-SSID </w:t>
      </w:r>
      <w:r w:rsidR="00343D74">
        <w:rPr>
          <w:lang w:eastAsia="ko-KR"/>
        </w:rPr>
        <w:t>is employed</w:t>
      </w:r>
      <w:r w:rsidR="009107E1">
        <w:rPr>
          <w:lang w:eastAsia="ko-KR"/>
        </w:rPr>
        <w:t xml:space="preserve"> to </w:t>
      </w:r>
      <w:r w:rsidR="00343D74">
        <w:rPr>
          <w:lang w:eastAsia="ko-KR"/>
        </w:rPr>
        <w:t>carry UE-specific information (e.g., UE ID).</w:t>
      </w:r>
      <w:r w:rsidR="009107E1">
        <w:rPr>
          <w:lang w:eastAsia="ko-KR"/>
        </w:rPr>
        <w:t xml:space="preserve"> </w:t>
      </w:r>
      <w:r w:rsidR="00343D74" w:rsidRPr="00343D74">
        <w:rPr>
          <w:lang w:eastAsia="ko-KR"/>
        </w:rPr>
        <w:t>Conversely</w:t>
      </w:r>
      <w:r w:rsidR="00343D74">
        <w:rPr>
          <w:lang w:eastAsia="ko-KR"/>
        </w:rPr>
        <w:t>, w</w:t>
      </w:r>
      <w:r w:rsidR="009107E1">
        <w:rPr>
          <w:lang w:eastAsia="ko-KR"/>
        </w:rPr>
        <w:t xml:space="preserve">hen this flag is set to zero, the S-SSB is used for </w:t>
      </w:r>
      <w:r w:rsidR="00343D74">
        <w:rPr>
          <w:lang w:eastAsia="ko-KR"/>
        </w:rPr>
        <w:t xml:space="preserve">the </w:t>
      </w:r>
      <w:r w:rsidR="009107E1">
        <w:rPr>
          <w:lang w:eastAsia="ko-KR"/>
        </w:rPr>
        <w:t xml:space="preserve">legacy </w:t>
      </w:r>
      <w:r w:rsidR="009107E1" w:rsidRPr="008E21B3">
        <w:rPr>
          <w:lang w:eastAsia="ko-KR"/>
        </w:rPr>
        <w:t>synchronization</w:t>
      </w:r>
      <w:r w:rsidR="009107E1">
        <w:rPr>
          <w:lang w:eastAsia="ko-KR"/>
        </w:rPr>
        <w:t xml:space="preserve"> pur</w:t>
      </w:r>
      <w:r w:rsidR="00343D74">
        <w:rPr>
          <w:lang w:eastAsia="ko-KR"/>
        </w:rPr>
        <w:t>pose</w:t>
      </w:r>
      <w:r w:rsidR="009107E1">
        <w:rPr>
          <w:lang w:eastAsia="ko-KR"/>
        </w:rPr>
        <w:t>.</w:t>
      </w:r>
    </w:p>
    <w:p w14:paraId="5DFA5854" w14:textId="25F7FF76" w:rsidR="00010CB0" w:rsidRDefault="00010CB0" w:rsidP="00010CB0">
      <w:pPr>
        <w:spacing w:after="120"/>
        <w:rPr>
          <w:b/>
          <w:i/>
          <w:lang w:eastAsia="ko-KR"/>
        </w:rPr>
      </w:pPr>
      <w:r>
        <w:rPr>
          <w:b/>
          <w:i/>
          <w:lang w:eastAsia="ko-KR"/>
        </w:rPr>
        <w:t>Proposal</w:t>
      </w:r>
      <w:r w:rsidRPr="00ED4C53">
        <w:rPr>
          <w:b/>
          <w:i/>
          <w:lang w:eastAsia="ko-KR"/>
        </w:rPr>
        <w:t xml:space="preserve"> 1: </w:t>
      </w:r>
      <w:r w:rsidR="00D85F4F" w:rsidRPr="00D85F4F">
        <w:rPr>
          <w:b/>
          <w:i/>
          <w:lang w:eastAsia="ko-KR"/>
        </w:rPr>
        <w:t xml:space="preserve">One easy and straightforward approach </w:t>
      </w:r>
      <w:r w:rsidR="00D85F4F">
        <w:rPr>
          <w:b/>
          <w:i/>
          <w:lang w:eastAsia="ko-KR"/>
        </w:rPr>
        <w:t>for S-SSB to carry UE-specific information</w:t>
      </w:r>
      <w:r w:rsidR="005E1F1C">
        <w:rPr>
          <w:b/>
          <w:i/>
          <w:lang w:eastAsia="ko-KR"/>
        </w:rPr>
        <w:t xml:space="preserve"> for SL initial beam sweeping</w:t>
      </w:r>
      <w:r w:rsidR="00D85F4F">
        <w:rPr>
          <w:b/>
          <w:i/>
          <w:lang w:eastAsia="ko-KR"/>
        </w:rPr>
        <w:t xml:space="preserve"> is to </w:t>
      </w:r>
      <w:r>
        <w:rPr>
          <w:b/>
          <w:i/>
          <w:lang w:eastAsia="ko-KR"/>
        </w:rPr>
        <w:t xml:space="preserve">use </w:t>
      </w:r>
      <w:r w:rsidRPr="00010CB0">
        <w:rPr>
          <w:b/>
          <w:i/>
          <w:lang w:eastAsia="ko-KR"/>
        </w:rPr>
        <w:t xml:space="preserve">one bit of two reserved fields </w:t>
      </w:r>
      <w:r w:rsidR="00D85F4F" w:rsidRPr="00D85F4F">
        <w:rPr>
          <w:b/>
          <w:i/>
          <w:lang w:eastAsia="ko-KR"/>
        </w:rPr>
        <w:t>in the PSBCH payload for the beam sweeping flag</w:t>
      </w:r>
      <w:r w:rsidR="00D85F4F">
        <w:rPr>
          <w:b/>
          <w:i/>
          <w:lang w:eastAsia="ko-KR"/>
        </w:rPr>
        <w:t xml:space="preserve"> that </w:t>
      </w:r>
      <w:r w:rsidR="00D85F4F" w:rsidRPr="00D85F4F">
        <w:rPr>
          <w:b/>
          <w:i/>
          <w:lang w:eastAsia="ko-KR"/>
        </w:rPr>
        <w:t>indicates whether the SSB is for initial beam sweeping or synchronization</w:t>
      </w:r>
      <w:r>
        <w:rPr>
          <w:b/>
          <w:i/>
          <w:lang w:eastAsia="ko-KR"/>
        </w:rPr>
        <w:t>.</w:t>
      </w:r>
    </w:p>
    <w:p w14:paraId="38FCE187" w14:textId="590EE13C" w:rsidR="00D85F4F" w:rsidRDefault="00D85F4F" w:rsidP="00010CB0">
      <w:pPr>
        <w:spacing w:after="120"/>
        <w:rPr>
          <w:b/>
          <w:i/>
          <w:lang w:eastAsia="ko-KR"/>
        </w:rPr>
      </w:pPr>
      <w:r>
        <w:rPr>
          <w:rFonts w:hint="eastAsia"/>
          <w:b/>
          <w:i/>
          <w:lang w:eastAsia="ko-KR"/>
        </w:rPr>
        <w:t>P</w:t>
      </w:r>
      <w:r>
        <w:rPr>
          <w:b/>
          <w:i/>
          <w:lang w:eastAsia="ko-KR"/>
        </w:rPr>
        <w:t xml:space="preserve">roposal 2: </w:t>
      </w:r>
      <w:r w:rsidR="007B24B9">
        <w:rPr>
          <w:b/>
          <w:i/>
          <w:lang w:eastAsia="ko-KR"/>
        </w:rPr>
        <w:t>We propose to use SL-SSID to carry UE-specific information (e.g., UE ID) for SL initial beam sweeping.</w:t>
      </w:r>
    </w:p>
    <w:p w14:paraId="07BBD76E" w14:textId="4C445C32" w:rsidR="0078693F" w:rsidRDefault="0078693F" w:rsidP="007C4FEE">
      <w:pPr>
        <w:spacing w:after="120"/>
        <w:rPr>
          <w:b/>
          <w:i/>
          <w:lang w:eastAsia="ko-KR"/>
        </w:rPr>
      </w:pPr>
    </w:p>
    <w:p w14:paraId="7327B6E5" w14:textId="269E9B75" w:rsidR="0078693F" w:rsidRDefault="003565D9" w:rsidP="0078693F">
      <w:pPr>
        <w:pStyle w:val="2"/>
        <w:spacing w:before="240" w:line="360" w:lineRule="auto"/>
        <w:rPr>
          <w:lang w:eastAsia="ko-KR"/>
        </w:rPr>
      </w:pPr>
      <w:r w:rsidRPr="003565D9">
        <w:rPr>
          <w:lang w:eastAsia="ko-KR"/>
        </w:rPr>
        <w:t xml:space="preserve">Beam </w:t>
      </w:r>
      <w:r>
        <w:rPr>
          <w:lang w:eastAsia="ko-KR"/>
        </w:rPr>
        <w:t>indication</w:t>
      </w:r>
    </w:p>
    <w:p w14:paraId="3F44A50F" w14:textId="795C776A" w:rsidR="000F3771" w:rsidRDefault="008E30AB" w:rsidP="000F3771">
      <w:pPr>
        <w:spacing w:after="120"/>
        <w:rPr>
          <w:lang w:eastAsia="ko-KR"/>
        </w:rPr>
      </w:pPr>
      <w:r w:rsidRPr="008E30AB">
        <w:rPr>
          <w:lang w:eastAsia="ko-KR"/>
        </w:rPr>
        <w:t xml:space="preserve">Beam indication is also a very important step in initial beam pairing. In NR </w:t>
      </w:r>
      <w:proofErr w:type="spellStart"/>
      <w:r w:rsidRPr="008E30AB">
        <w:rPr>
          <w:lang w:eastAsia="ko-KR"/>
        </w:rPr>
        <w:t>Uu</w:t>
      </w:r>
      <w:proofErr w:type="spellEnd"/>
      <w:r w:rsidRPr="008E30AB">
        <w:rPr>
          <w:lang w:eastAsia="ko-KR"/>
        </w:rPr>
        <w:t xml:space="preserve">, the </w:t>
      </w:r>
      <w:r>
        <w:rPr>
          <w:lang w:eastAsia="ko-KR"/>
        </w:rPr>
        <w:t>RX UE</w:t>
      </w:r>
      <w:r w:rsidRPr="008E30AB">
        <w:rPr>
          <w:lang w:eastAsia="ko-KR"/>
        </w:rPr>
        <w:t xml:space="preserve"> could indicate the </w:t>
      </w:r>
      <w:r>
        <w:rPr>
          <w:lang w:eastAsia="ko-KR"/>
        </w:rPr>
        <w:t xml:space="preserve">TX </w:t>
      </w:r>
      <w:r w:rsidRPr="008E30AB">
        <w:rPr>
          <w:lang w:eastAsia="ko-KR"/>
        </w:rPr>
        <w:t xml:space="preserve">beam of </w:t>
      </w:r>
      <w:r>
        <w:rPr>
          <w:lang w:eastAsia="ko-KR"/>
        </w:rPr>
        <w:t xml:space="preserve">the </w:t>
      </w:r>
      <w:proofErr w:type="spellStart"/>
      <w:r w:rsidR="0037439C">
        <w:rPr>
          <w:lang w:eastAsia="ko-KR"/>
        </w:rPr>
        <w:t>gN</w:t>
      </w:r>
      <w:r w:rsidR="00E5461C">
        <w:rPr>
          <w:lang w:eastAsia="ko-KR"/>
        </w:rPr>
        <w:t>ode</w:t>
      </w:r>
      <w:r w:rsidR="0037439C">
        <w:rPr>
          <w:lang w:eastAsia="ko-KR"/>
        </w:rPr>
        <w:t>B</w:t>
      </w:r>
      <w:proofErr w:type="spellEnd"/>
      <w:r w:rsidRPr="008E30AB">
        <w:rPr>
          <w:lang w:eastAsia="ko-KR"/>
        </w:rPr>
        <w:t xml:space="preserve"> by </w:t>
      </w:r>
      <w:r w:rsidR="00955AE1">
        <w:rPr>
          <w:lang w:eastAsia="ko-KR"/>
        </w:rPr>
        <w:t>measuring</w:t>
      </w:r>
      <w:r w:rsidRPr="008E30AB">
        <w:rPr>
          <w:lang w:eastAsia="ko-KR"/>
        </w:rPr>
        <w:t xml:space="preserve"> the received SSB</w:t>
      </w:r>
      <w:r>
        <w:rPr>
          <w:lang w:eastAsia="ko-KR"/>
        </w:rPr>
        <w:t>s</w:t>
      </w:r>
      <w:r w:rsidRPr="008E30AB">
        <w:rPr>
          <w:lang w:eastAsia="ko-KR"/>
        </w:rPr>
        <w:t>/beam</w:t>
      </w:r>
      <w:r>
        <w:rPr>
          <w:lang w:eastAsia="ko-KR"/>
        </w:rPr>
        <w:t>s</w:t>
      </w:r>
      <w:r w:rsidRPr="008E30AB">
        <w:rPr>
          <w:lang w:eastAsia="ko-KR"/>
        </w:rPr>
        <w:t xml:space="preserve"> and transmitting the PRACH through the RACH occasion associated with the </w:t>
      </w:r>
      <w:r>
        <w:rPr>
          <w:lang w:eastAsia="ko-KR"/>
        </w:rPr>
        <w:t>selected/</w:t>
      </w:r>
      <w:r w:rsidRPr="008E30AB">
        <w:rPr>
          <w:lang w:eastAsia="ko-KR"/>
        </w:rPr>
        <w:t xml:space="preserve">optimal SSB. In our opinion, </w:t>
      </w:r>
      <w:r>
        <w:rPr>
          <w:lang w:eastAsia="ko-KR"/>
        </w:rPr>
        <w:t xml:space="preserve">SL </w:t>
      </w:r>
      <w:r w:rsidRPr="008E30AB">
        <w:rPr>
          <w:lang w:eastAsia="ko-KR"/>
        </w:rPr>
        <w:t xml:space="preserve">beam indication can be </w:t>
      </w:r>
      <w:r>
        <w:rPr>
          <w:lang w:eastAsia="ko-KR"/>
        </w:rPr>
        <w:t>done</w:t>
      </w:r>
      <w:r w:rsidRPr="008E30AB">
        <w:rPr>
          <w:lang w:eastAsia="ko-KR"/>
        </w:rPr>
        <w:t xml:space="preserve"> with a similar </w:t>
      </w:r>
      <w:r w:rsidRPr="008E30AB">
        <w:rPr>
          <w:lang w:eastAsia="ko-KR"/>
        </w:rPr>
        <w:lastRenderedPageBreak/>
        <w:t xml:space="preserve">concept in NR </w:t>
      </w:r>
      <w:proofErr w:type="spellStart"/>
      <w:r>
        <w:rPr>
          <w:lang w:eastAsia="ko-KR"/>
        </w:rPr>
        <w:t>Uu</w:t>
      </w:r>
      <w:proofErr w:type="spellEnd"/>
      <w:r w:rsidRPr="008E30AB">
        <w:rPr>
          <w:lang w:eastAsia="ko-KR"/>
        </w:rPr>
        <w:t xml:space="preserve">. </w:t>
      </w:r>
      <w:r>
        <w:rPr>
          <w:lang w:eastAsia="ko-KR"/>
        </w:rPr>
        <w:t xml:space="preserve">RX UE receives </w:t>
      </w:r>
      <w:r w:rsidRPr="008E30AB">
        <w:rPr>
          <w:lang w:eastAsia="ko-KR"/>
        </w:rPr>
        <w:t xml:space="preserve">the </w:t>
      </w:r>
      <w:r>
        <w:rPr>
          <w:lang w:eastAsia="ko-KR"/>
        </w:rPr>
        <w:t>S-</w:t>
      </w:r>
      <w:r w:rsidRPr="008E30AB">
        <w:rPr>
          <w:lang w:eastAsia="ko-KR"/>
        </w:rPr>
        <w:t>SSB</w:t>
      </w:r>
      <w:r w:rsidR="00955AE1">
        <w:rPr>
          <w:lang w:eastAsia="ko-KR"/>
        </w:rPr>
        <w:t>s</w:t>
      </w:r>
      <w:r w:rsidRPr="008E30AB">
        <w:rPr>
          <w:lang w:eastAsia="ko-KR"/>
        </w:rPr>
        <w:t xml:space="preserve"> </w:t>
      </w:r>
      <w:r w:rsidR="00955AE1">
        <w:rPr>
          <w:lang w:eastAsia="ko-KR"/>
        </w:rPr>
        <w:t xml:space="preserve">transmitted from multiples beam of </w:t>
      </w:r>
      <w:r w:rsidRPr="008E30AB">
        <w:rPr>
          <w:lang w:eastAsia="ko-KR"/>
        </w:rPr>
        <w:t>the TX UE</w:t>
      </w:r>
      <w:r w:rsidR="00955AE1">
        <w:rPr>
          <w:lang w:eastAsia="ko-KR"/>
        </w:rPr>
        <w:t xml:space="preserve"> and</w:t>
      </w:r>
      <w:r w:rsidRPr="008E30AB">
        <w:rPr>
          <w:lang w:eastAsia="ko-KR"/>
        </w:rPr>
        <w:t xml:space="preserve"> determine</w:t>
      </w:r>
      <w:r>
        <w:rPr>
          <w:lang w:eastAsia="ko-KR"/>
        </w:rPr>
        <w:t>s</w:t>
      </w:r>
      <w:r w:rsidRPr="008E30AB">
        <w:rPr>
          <w:lang w:eastAsia="ko-KR"/>
        </w:rPr>
        <w:t xml:space="preserve"> the most suitable </w:t>
      </w:r>
      <w:r>
        <w:rPr>
          <w:lang w:eastAsia="ko-KR"/>
        </w:rPr>
        <w:t>S-</w:t>
      </w:r>
      <w:r w:rsidRPr="008E30AB">
        <w:rPr>
          <w:lang w:eastAsia="ko-KR"/>
        </w:rPr>
        <w:t>SSB</w:t>
      </w:r>
      <w:r>
        <w:rPr>
          <w:lang w:eastAsia="ko-KR"/>
        </w:rPr>
        <w:t xml:space="preserve"> (i.e., TX</w:t>
      </w:r>
      <w:r w:rsidRPr="008E30AB">
        <w:rPr>
          <w:lang w:eastAsia="ko-KR"/>
        </w:rPr>
        <w:t xml:space="preserve"> beam</w:t>
      </w:r>
      <w:r>
        <w:rPr>
          <w:lang w:eastAsia="ko-KR"/>
        </w:rPr>
        <w:t>)</w:t>
      </w:r>
      <w:r w:rsidRPr="008E30AB">
        <w:rPr>
          <w:lang w:eastAsia="ko-KR"/>
        </w:rPr>
        <w:t xml:space="preserve"> </w:t>
      </w:r>
      <w:r>
        <w:rPr>
          <w:lang w:eastAsia="ko-KR"/>
        </w:rPr>
        <w:t xml:space="preserve">based on the measurement results of </w:t>
      </w:r>
      <w:r w:rsidRPr="008E30AB">
        <w:rPr>
          <w:lang w:eastAsia="ko-KR"/>
        </w:rPr>
        <w:t xml:space="preserve">the </w:t>
      </w:r>
      <w:r w:rsidR="00A81C51">
        <w:rPr>
          <w:lang w:eastAsia="ko-KR"/>
        </w:rPr>
        <w:t>S-</w:t>
      </w:r>
      <w:r w:rsidRPr="008E30AB">
        <w:rPr>
          <w:lang w:eastAsia="ko-KR"/>
        </w:rPr>
        <w:t>SSB</w:t>
      </w:r>
      <w:r>
        <w:rPr>
          <w:lang w:eastAsia="ko-KR"/>
        </w:rPr>
        <w:t>s</w:t>
      </w:r>
      <w:r w:rsidRPr="008E30AB">
        <w:rPr>
          <w:lang w:eastAsia="ko-KR"/>
        </w:rPr>
        <w:t xml:space="preserve">. The problem is how to indicate </w:t>
      </w:r>
      <w:r>
        <w:rPr>
          <w:lang w:eastAsia="ko-KR"/>
        </w:rPr>
        <w:t>the TX</w:t>
      </w:r>
      <w:r w:rsidRPr="008E30AB">
        <w:rPr>
          <w:lang w:eastAsia="ko-KR"/>
        </w:rPr>
        <w:t xml:space="preserve"> </w:t>
      </w:r>
      <w:r>
        <w:rPr>
          <w:lang w:eastAsia="ko-KR"/>
        </w:rPr>
        <w:t xml:space="preserve">beam </w:t>
      </w:r>
      <w:r w:rsidRPr="008E30AB">
        <w:rPr>
          <w:lang w:eastAsia="ko-KR"/>
        </w:rPr>
        <w:t xml:space="preserve">to the </w:t>
      </w:r>
      <w:r>
        <w:rPr>
          <w:lang w:eastAsia="ko-KR"/>
        </w:rPr>
        <w:t>TX</w:t>
      </w:r>
      <w:r w:rsidRPr="008E30AB">
        <w:rPr>
          <w:lang w:eastAsia="ko-KR"/>
        </w:rPr>
        <w:t xml:space="preserve"> UE since there is n</w:t>
      </w:r>
      <w:bookmarkStart w:id="4" w:name="_GoBack"/>
      <w:bookmarkEnd w:id="4"/>
      <w:r w:rsidRPr="008E30AB">
        <w:rPr>
          <w:lang w:eastAsia="ko-KR"/>
        </w:rPr>
        <w:t xml:space="preserve">o PRACH </w:t>
      </w:r>
      <w:r>
        <w:rPr>
          <w:lang w:eastAsia="ko-KR"/>
        </w:rPr>
        <w:t>in</w:t>
      </w:r>
      <w:r w:rsidRPr="008E30AB">
        <w:rPr>
          <w:lang w:eastAsia="ko-KR"/>
        </w:rPr>
        <w:t xml:space="preserve"> </w:t>
      </w:r>
      <w:r w:rsidR="00955AE1">
        <w:rPr>
          <w:lang w:eastAsia="ko-KR"/>
        </w:rPr>
        <w:t>SL</w:t>
      </w:r>
      <w:r w:rsidRPr="008E30AB">
        <w:rPr>
          <w:lang w:eastAsia="ko-KR"/>
        </w:rPr>
        <w:t xml:space="preserve">. </w:t>
      </w:r>
      <w:r>
        <w:rPr>
          <w:lang w:eastAsia="ko-KR"/>
        </w:rPr>
        <w:t>In our opinion, similar to PRACH</w:t>
      </w:r>
      <w:r w:rsidR="00211AE1">
        <w:rPr>
          <w:lang w:eastAsia="ko-KR"/>
        </w:rPr>
        <w:t xml:space="preserve"> in NR </w:t>
      </w:r>
      <w:proofErr w:type="spellStart"/>
      <w:r w:rsidR="00211AE1">
        <w:rPr>
          <w:lang w:eastAsia="ko-KR"/>
        </w:rPr>
        <w:t>Uu</w:t>
      </w:r>
      <w:proofErr w:type="spellEnd"/>
      <w:r>
        <w:rPr>
          <w:lang w:eastAsia="ko-KR"/>
        </w:rPr>
        <w:t xml:space="preserve">, </w:t>
      </w:r>
      <w:r w:rsidRPr="008E30AB">
        <w:rPr>
          <w:lang w:eastAsia="ko-KR"/>
        </w:rPr>
        <w:t>PSFCH can be used for beam indication</w:t>
      </w:r>
      <w:r w:rsidR="00B8121E">
        <w:rPr>
          <w:lang w:eastAsia="ko-KR"/>
        </w:rPr>
        <w:t xml:space="preserve"> </w:t>
      </w:r>
      <w:r w:rsidR="00B8121E" w:rsidRPr="00B8121E">
        <w:rPr>
          <w:lang w:eastAsia="ko-KR"/>
        </w:rPr>
        <w:t>in NR SL initial beam</w:t>
      </w:r>
      <w:r w:rsidR="00017F5A">
        <w:rPr>
          <w:lang w:eastAsia="ko-KR"/>
        </w:rPr>
        <w:t xml:space="preserve"> </w:t>
      </w:r>
      <w:r w:rsidR="00B8121E" w:rsidRPr="00B8121E">
        <w:rPr>
          <w:lang w:eastAsia="ko-KR"/>
        </w:rPr>
        <w:t>pairing</w:t>
      </w:r>
      <w:r w:rsidR="00B8121E">
        <w:rPr>
          <w:lang w:eastAsia="ko-KR"/>
        </w:rPr>
        <w:t>.</w:t>
      </w:r>
    </w:p>
    <w:p w14:paraId="6DF1BC4F" w14:textId="3133C1C5" w:rsidR="00211AE1" w:rsidRDefault="00211AE1" w:rsidP="00211AE1">
      <w:pPr>
        <w:spacing w:after="120"/>
        <w:rPr>
          <w:b/>
          <w:i/>
          <w:lang w:eastAsia="ko-KR"/>
        </w:rPr>
      </w:pPr>
      <w:r>
        <w:rPr>
          <w:b/>
          <w:i/>
          <w:lang w:eastAsia="ko-KR"/>
        </w:rPr>
        <w:t>Proposal</w:t>
      </w:r>
      <w:r w:rsidRPr="00ED4C53">
        <w:rPr>
          <w:b/>
          <w:i/>
          <w:lang w:eastAsia="ko-KR"/>
        </w:rPr>
        <w:t xml:space="preserve"> </w:t>
      </w:r>
      <w:r w:rsidR="00B8121E">
        <w:rPr>
          <w:b/>
          <w:i/>
          <w:lang w:eastAsia="ko-KR"/>
        </w:rPr>
        <w:t>3</w:t>
      </w:r>
      <w:r w:rsidRPr="00ED4C53">
        <w:rPr>
          <w:b/>
          <w:i/>
          <w:lang w:eastAsia="ko-KR"/>
        </w:rPr>
        <w:t>:</w:t>
      </w:r>
      <w:r w:rsidR="00B8121E" w:rsidRPr="00B8121E">
        <w:t xml:space="preserve"> </w:t>
      </w:r>
      <w:r w:rsidR="00B8121E">
        <w:rPr>
          <w:b/>
          <w:i/>
          <w:lang w:eastAsia="ko-KR"/>
        </w:rPr>
        <w:t>S</w:t>
      </w:r>
      <w:r w:rsidR="00B8121E" w:rsidRPr="00B8121E">
        <w:rPr>
          <w:b/>
          <w:i/>
          <w:lang w:eastAsia="ko-KR"/>
        </w:rPr>
        <w:t xml:space="preserve">imilar to PRACH in NR </w:t>
      </w:r>
      <w:proofErr w:type="spellStart"/>
      <w:r w:rsidR="00B8121E" w:rsidRPr="00B8121E">
        <w:rPr>
          <w:b/>
          <w:i/>
          <w:lang w:eastAsia="ko-KR"/>
        </w:rPr>
        <w:t>Uu</w:t>
      </w:r>
      <w:proofErr w:type="spellEnd"/>
      <w:r w:rsidR="00B8121E" w:rsidRPr="00B8121E">
        <w:rPr>
          <w:b/>
          <w:i/>
          <w:lang w:eastAsia="ko-KR"/>
        </w:rPr>
        <w:t>, PSFCH can be used for beam indication in NR SL</w:t>
      </w:r>
      <w:r w:rsidR="00B8121E">
        <w:rPr>
          <w:b/>
          <w:i/>
          <w:lang w:eastAsia="ko-KR"/>
        </w:rPr>
        <w:t xml:space="preserve"> initial beam-pairing</w:t>
      </w:r>
      <w:r>
        <w:rPr>
          <w:b/>
          <w:i/>
          <w:lang w:eastAsia="ko-KR"/>
        </w:rPr>
        <w:t>.</w:t>
      </w:r>
    </w:p>
    <w:p w14:paraId="73EA7FD6" w14:textId="77777777" w:rsidR="00AA6453" w:rsidRPr="00875881" w:rsidRDefault="00AA6453" w:rsidP="00AA6453">
      <w:pPr>
        <w:widowControl w:val="0"/>
        <w:autoSpaceDE w:val="0"/>
        <w:autoSpaceDN w:val="0"/>
        <w:spacing w:after="120" w:line="276" w:lineRule="auto"/>
        <w:rPr>
          <w:b/>
          <w:i/>
          <w:lang w:eastAsia="ko-KR"/>
        </w:rPr>
      </w:pPr>
    </w:p>
    <w:p w14:paraId="0637327A" w14:textId="6649DE47" w:rsidR="00AA6453" w:rsidRPr="00AA30A7" w:rsidRDefault="00AA6453" w:rsidP="00AA6453">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A6453">
        <w:rPr>
          <w:sz w:val="36"/>
        </w:rPr>
        <w:t>Beam Maintenance</w:t>
      </w:r>
    </w:p>
    <w:p w14:paraId="0F95765D" w14:textId="5D9AE4E4" w:rsidR="00AA6453" w:rsidRDefault="004A633E" w:rsidP="004C6E3F">
      <w:pPr>
        <w:widowControl w:val="0"/>
        <w:autoSpaceDE w:val="0"/>
        <w:autoSpaceDN w:val="0"/>
        <w:spacing w:after="120" w:line="276" w:lineRule="auto"/>
        <w:rPr>
          <w:lang w:eastAsia="ko-KR"/>
        </w:rPr>
      </w:pPr>
      <w:r>
        <w:rPr>
          <w:lang w:eastAsia="ko-KR"/>
        </w:rPr>
        <w:t xml:space="preserve">It was agreed in RAN1#112 meeting </w:t>
      </w:r>
      <w:r>
        <w:rPr>
          <w:lang w:eastAsia="ko-KR"/>
        </w:rPr>
        <w:fldChar w:fldCharType="begin"/>
      </w:r>
      <w:r>
        <w:rPr>
          <w:lang w:eastAsia="ko-KR"/>
        </w:rPr>
        <w:instrText xml:space="preserve"> REF _Ref131721069 \r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Pr="004A633E">
        <w:rPr>
          <w:lang w:eastAsia="ko-KR"/>
        </w:rPr>
        <w:t xml:space="preserve">to study </w:t>
      </w:r>
      <w:r w:rsidR="006B5876">
        <w:rPr>
          <w:lang w:eastAsia="ko-KR"/>
        </w:rPr>
        <w:t>SL</w:t>
      </w:r>
      <w:r w:rsidRPr="004A633E">
        <w:rPr>
          <w:lang w:eastAsia="ko-KR"/>
        </w:rPr>
        <w:t xml:space="preserve"> beam measurement and reporting schemes (e.g., periodicity, contents, container, timing, procedure, etc.) for </w:t>
      </w:r>
      <w:r w:rsidR="006B5876">
        <w:rPr>
          <w:lang w:eastAsia="ko-KR"/>
        </w:rPr>
        <w:t>SL</w:t>
      </w:r>
      <w:r w:rsidRPr="004A633E">
        <w:rPr>
          <w:lang w:eastAsia="ko-KR"/>
        </w:rPr>
        <w:t xml:space="preserve"> beam maintenance.</w:t>
      </w:r>
      <w:r>
        <w:rPr>
          <w:lang w:eastAsia="ko-KR"/>
        </w:rPr>
        <w:t xml:space="preserve"> </w:t>
      </w:r>
      <w:r w:rsidR="004C6E3F">
        <w:rPr>
          <w:lang w:eastAsia="ko-KR"/>
        </w:rPr>
        <w:t>Once</w:t>
      </w:r>
      <w:r w:rsidR="004C6E3F" w:rsidRPr="004C6E3F">
        <w:rPr>
          <w:lang w:eastAsia="ko-KR"/>
        </w:rPr>
        <w:t xml:space="preserve"> the initial beam</w:t>
      </w:r>
      <w:r w:rsidR="004C6E3F">
        <w:rPr>
          <w:lang w:eastAsia="ko-KR"/>
        </w:rPr>
        <w:t>-</w:t>
      </w:r>
      <w:r w:rsidR="004C6E3F" w:rsidRPr="004C6E3F">
        <w:rPr>
          <w:lang w:eastAsia="ko-KR"/>
        </w:rPr>
        <w:t xml:space="preserve">pairing is completed, </w:t>
      </w:r>
      <w:r w:rsidR="004C6E3F">
        <w:rPr>
          <w:lang w:eastAsia="ko-KR"/>
        </w:rPr>
        <w:t>SL communication between the two UEs can be conducted</w:t>
      </w:r>
      <w:r w:rsidR="004C6E3F" w:rsidRPr="004C6E3F">
        <w:rPr>
          <w:lang w:eastAsia="ko-KR"/>
        </w:rPr>
        <w:t xml:space="preserve">, and </w:t>
      </w:r>
      <w:r w:rsidR="004C6E3F">
        <w:rPr>
          <w:lang w:eastAsia="ko-KR"/>
        </w:rPr>
        <w:t xml:space="preserve">SL beam maintenance </w:t>
      </w:r>
      <w:r w:rsidR="004C6E3F" w:rsidRPr="004C6E3F">
        <w:rPr>
          <w:lang w:eastAsia="ko-KR"/>
        </w:rPr>
        <w:t>procedure</w:t>
      </w:r>
      <w:r w:rsidR="004C6E3F">
        <w:rPr>
          <w:lang w:eastAsia="ko-KR"/>
        </w:rPr>
        <w:t xml:space="preserve"> can be conducted </w:t>
      </w:r>
      <w:r w:rsidR="004C6E3F" w:rsidRPr="004C6E3F">
        <w:rPr>
          <w:lang w:eastAsia="ko-KR"/>
        </w:rPr>
        <w:t xml:space="preserve">periodically or </w:t>
      </w:r>
      <w:proofErr w:type="spellStart"/>
      <w:r w:rsidR="004C6E3F" w:rsidRPr="004C6E3F">
        <w:rPr>
          <w:lang w:eastAsia="ko-KR"/>
        </w:rPr>
        <w:t>aperiodically</w:t>
      </w:r>
      <w:proofErr w:type="spellEnd"/>
      <w:r w:rsidR="004C6E3F" w:rsidRPr="004C6E3F">
        <w:rPr>
          <w:lang w:eastAsia="ko-KR"/>
        </w:rPr>
        <w:t xml:space="preserve"> </w:t>
      </w:r>
      <w:r w:rsidR="004C6E3F">
        <w:rPr>
          <w:lang w:eastAsia="ko-KR"/>
        </w:rPr>
        <w:t>for beam refinement.</w:t>
      </w:r>
    </w:p>
    <w:p w14:paraId="19480431" w14:textId="77777777" w:rsidR="00CF3E1F" w:rsidRDefault="00CF3E1F" w:rsidP="004C6E3F">
      <w:pPr>
        <w:widowControl w:val="0"/>
        <w:autoSpaceDE w:val="0"/>
        <w:autoSpaceDN w:val="0"/>
        <w:spacing w:after="120" w:line="276" w:lineRule="auto"/>
        <w:rPr>
          <w:lang w:eastAsia="ko-KR"/>
        </w:rPr>
      </w:pPr>
    </w:p>
    <w:p w14:paraId="0ADE7EF8" w14:textId="5F152DFA" w:rsidR="004F0BF3" w:rsidRDefault="004F0BF3" w:rsidP="004F0BF3">
      <w:pPr>
        <w:pStyle w:val="2"/>
        <w:spacing w:before="240" w:line="360" w:lineRule="auto"/>
        <w:rPr>
          <w:lang w:eastAsia="ko-KR"/>
        </w:rPr>
      </w:pPr>
      <w:r>
        <w:rPr>
          <w:lang w:eastAsia="ko-KR"/>
        </w:rPr>
        <w:t>Beam sweeping</w:t>
      </w:r>
    </w:p>
    <w:p w14:paraId="4A91BF8A" w14:textId="7AA36F84" w:rsidR="00872D0F" w:rsidRDefault="004A633E" w:rsidP="00872D0F">
      <w:pPr>
        <w:rPr>
          <w:lang w:eastAsia="ko-KR"/>
        </w:rPr>
      </w:pPr>
      <w:r>
        <w:rPr>
          <w:lang w:eastAsia="ko-KR"/>
        </w:rPr>
        <w:t>According to the instruction from the WID</w:t>
      </w:r>
      <w:r w:rsidR="00872D0F">
        <w:rPr>
          <w:lang w:eastAsia="ko-KR"/>
        </w:rPr>
        <w:t xml:space="preserve"> </w:t>
      </w:r>
      <w:r w:rsidR="00872D0F">
        <w:rPr>
          <w:lang w:eastAsia="ko-KR"/>
        </w:rPr>
        <w:fldChar w:fldCharType="begin"/>
      </w:r>
      <w:r w:rsidR="00872D0F">
        <w:rPr>
          <w:lang w:eastAsia="ko-KR"/>
        </w:rPr>
        <w:instrText xml:space="preserve"> REF _Ref134717015 \r \h </w:instrText>
      </w:r>
      <w:r w:rsidR="00872D0F">
        <w:rPr>
          <w:lang w:eastAsia="ko-KR"/>
        </w:rPr>
      </w:r>
      <w:r w:rsidR="00872D0F">
        <w:rPr>
          <w:lang w:eastAsia="ko-KR"/>
        </w:rPr>
        <w:fldChar w:fldCharType="separate"/>
      </w:r>
      <w:r w:rsidR="00872D0F">
        <w:rPr>
          <w:lang w:eastAsia="ko-KR"/>
        </w:rPr>
        <w:t>[3]</w:t>
      </w:r>
      <w:r w:rsidR="00872D0F">
        <w:rPr>
          <w:lang w:eastAsia="ko-KR"/>
        </w:rPr>
        <w:fldChar w:fldCharType="end"/>
      </w:r>
      <w:r w:rsidR="00872D0F">
        <w:rPr>
          <w:lang w:eastAsia="ko-KR"/>
        </w:rPr>
        <w:t xml:space="preserve">, </w:t>
      </w:r>
      <w:r>
        <w:rPr>
          <w:lang w:eastAsia="ko-KR"/>
        </w:rPr>
        <w:t xml:space="preserve">reusing </w:t>
      </w:r>
      <w:r w:rsidR="00872D0F">
        <w:rPr>
          <w:lang w:eastAsia="ko-KR"/>
        </w:rPr>
        <w:t>the e</w:t>
      </w:r>
      <w:r w:rsidR="00872D0F" w:rsidRPr="00872D0F">
        <w:rPr>
          <w:lang w:eastAsia="ko-KR"/>
        </w:rPr>
        <w:t xml:space="preserve">xisting </w:t>
      </w:r>
      <w:r w:rsidR="006B5876">
        <w:rPr>
          <w:lang w:eastAsia="ko-KR"/>
        </w:rPr>
        <w:t>SL</w:t>
      </w:r>
      <w:r w:rsidR="00872D0F" w:rsidRPr="00872D0F">
        <w:rPr>
          <w:lang w:eastAsia="ko-KR"/>
        </w:rPr>
        <w:t xml:space="preserve"> CSI framework and </w:t>
      </w:r>
      <w:proofErr w:type="spellStart"/>
      <w:r w:rsidR="00872D0F" w:rsidRPr="00872D0F">
        <w:rPr>
          <w:lang w:eastAsia="ko-KR"/>
        </w:rPr>
        <w:t>Uu</w:t>
      </w:r>
      <w:proofErr w:type="spellEnd"/>
      <w:r w:rsidR="00872D0F" w:rsidRPr="00872D0F">
        <w:rPr>
          <w:lang w:eastAsia="ko-KR"/>
        </w:rPr>
        <w:t xml:space="preserve"> beam management concepts</w:t>
      </w:r>
      <w:r>
        <w:rPr>
          <w:lang w:eastAsia="ko-KR"/>
        </w:rPr>
        <w:t xml:space="preserve"> is considered the baseline for designing SL </w:t>
      </w:r>
      <w:r w:rsidRPr="00872D0F">
        <w:rPr>
          <w:lang w:eastAsia="ko-KR"/>
        </w:rPr>
        <w:t>beam management</w:t>
      </w:r>
      <w:r w:rsidR="00872D0F">
        <w:rPr>
          <w:lang w:eastAsia="ko-KR"/>
        </w:rPr>
        <w:t xml:space="preserve">. Similar to NR </w:t>
      </w:r>
      <w:proofErr w:type="spellStart"/>
      <w:r w:rsidR="00872D0F">
        <w:rPr>
          <w:lang w:eastAsia="ko-KR"/>
        </w:rPr>
        <w:t>Uu</w:t>
      </w:r>
      <w:proofErr w:type="spellEnd"/>
      <w:r w:rsidR="00872D0F">
        <w:rPr>
          <w:lang w:eastAsia="ko-KR"/>
        </w:rPr>
        <w:t xml:space="preserve">, SL CSI-RS </w:t>
      </w:r>
      <w:r w:rsidR="006E6C56">
        <w:rPr>
          <w:lang w:eastAsia="ko-KR"/>
        </w:rPr>
        <w:t>can be used for beam sweeping.</w:t>
      </w:r>
      <w:r w:rsidR="00FB6EF3">
        <w:rPr>
          <w:lang w:eastAsia="ko-KR"/>
        </w:rPr>
        <w:t xml:space="preserve"> However, unlike CSI-RS in NR </w:t>
      </w:r>
      <w:proofErr w:type="spellStart"/>
      <w:r w:rsidR="00FB6EF3">
        <w:rPr>
          <w:lang w:eastAsia="ko-KR"/>
        </w:rPr>
        <w:t>Uu</w:t>
      </w:r>
      <w:proofErr w:type="spellEnd"/>
      <w:r w:rsidR="00FB6EF3">
        <w:rPr>
          <w:lang w:eastAsia="ko-KR"/>
        </w:rPr>
        <w:t xml:space="preserve">, Rel-16/17 SL only supports </w:t>
      </w:r>
      <w:r w:rsidR="00FB6EF3" w:rsidRPr="00FB6EF3">
        <w:rPr>
          <w:lang w:eastAsia="ko-KR"/>
        </w:rPr>
        <w:t>aperiodic</w:t>
      </w:r>
      <w:r w:rsidR="00FB6EF3">
        <w:rPr>
          <w:lang w:eastAsia="ko-KR"/>
        </w:rPr>
        <w:t xml:space="preserve"> CSI-RS</w:t>
      </w:r>
      <w:r w:rsidR="005F4B99">
        <w:rPr>
          <w:lang w:eastAsia="ko-KR"/>
        </w:rPr>
        <w:t>, and the CSI-RS</w:t>
      </w:r>
      <w:r w:rsidR="00FB6EF3">
        <w:rPr>
          <w:lang w:eastAsia="ko-KR"/>
        </w:rPr>
        <w:t xml:space="preserve"> </w:t>
      </w:r>
      <w:r w:rsidR="0033715F">
        <w:rPr>
          <w:lang w:eastAsia="ko-KR"/>
        </w:rPr>
        <w:t>has to be</w:t>
      </w:r>
      <w:r w:rsidR="00FB6EF3">
        <w:rPr>
          <w:lang w:eastAsia="ko-KR"/>
        </w:rPr>
        <w:t xml:space="preserve"> transmitted </w:t>
      </w:r>
      <w:r w:rsidR="0033715F" w:rsidRPr="0033715F">
        <w:rPr>
          <w:lang w:eastAsia="ko-KR"/>
        </w:rPr>
        <w:t>along with the SL data</w:t>
      </w:r>
      <w:r w:rsidR="005F4B99">
        <w:rPr>
          <w:lang w:eastAsia="ko-KR"/>
        </w:rPr>
        <w:t>.</w:t>
      </w:r>
      <w:r w:rsidR="00FB6EF3">
        <w:rPr>
          <w:lang w:eastAsia="ko-KR"/>
        </w:rPr>
        <w:t xml:space="preserve"> </w:t>
      </w:r>
      <w:r w:rsidR="004D7B5E">
        <w:rPr>
          <w:lang w:eastAsia="ko-KR"/>
        </w:rPr>
        <w:t xml:space="preserve">Therefore, </w:t>
      </w:r>
      <w:r w:rsidR="004D7B5E" w:rsidRPr="004D7B5E">
        <w:rPr>
          <w:lang w:eastAsia="ko-KR"/>
        </w:rPr>
        <w:t xml:space="preserve">it is difficult to perform flexible beam sweeping using </w:t>
      </w:r>
      <w:r w:rsidR="004D7B5E">
        <w:rPr>
          <w:lang w:eastAsia="ko-KR"/>
        </w:rPr>
        <w:t>the Rel-16/17 CSI-RS,</w:t>
      </w:r>
      <w:r w:rsidR="004D7B5E" w:rsidRPr="004D7B5E">
        <w:rPr>
          <w:lang w:eastAsia="ko-KR"/>
        </w:rPr>
        <w:t xml:space="preserve"> </w:t>
      </w:r>
      <w:r w:rsidR="00FB6EF3">
        <w:rPr>
          <w:lang w:eastAsia="ko-KR"/>
        </w:rPr>
        <w:t xml:space="preserve">which is one of the hurdles that need to be addressed. </w:t>
      </w:r>
    </w:p>
    <w:p w14:paraId="03E8E6B8" w14:textId="2A32723D" w:rsidR="00CF3E1F" w:rsidRDefault="00CF3E1F" w:rsidP="00CF3E1F">
      <w:pPr>
        <w:spacing w:after="120"/>
        <w:rPr>
          <w:b/>
          <w:i/>
          <w:lang w:eastAsia="ko-KR"/>
        </w:rPr>
      </w:pPr>
      <w:r>
        <w:rPr>
          <w:b/>
          <w:i/>
          <w:lang w:eastAsia="ko-KR"/>
        </w:rPr>
        <w:t>Observation</w:t>
      </w:r>
      <w:r w:rsidRPr="00ED4C53">
        <w:rPr>
          <w:b/>
          <w:i/>
          <w:lang w:eastAsia="ko-KR"/>
        </w:rPr>
        <w:t xml:space="preserve"> </w:t>
      </w:r>
      <w:r>
        <w:rPr>
          <w:b/>
          <w:i/>
          <w:lang w:eastAsia="ko-KR"/>
        </w:rPr>
        <w:t>2</w:t>
      </w:r>
      <w:r w:rsidRPr="00ED4C53">
        <w:rPr>
          <w:b/>
          <w:i/>
          <w:lang w:eastAsia="ko-KR"/>
        </w:rPr>
        <w:t xml:space="preserve">: </w:t>
      </w:r>
      <w:r w:rsidR="0033715F" w:rsidRPr="0033715F">
        <w:rPr>
          <w:b/>
          <w:i/>
          <w:lang w:eastAsia="ko-KR"/>
        </w:rPr>
        <w:t>The aperiodic CSI-RS supported by Rel-16/17 SL needs to be transmitted along with the SL data, which</w:t>
      </w:r>
      <w:r w:rsidR="00DB32FB">
        <w:rPr>
          <w:b/>
          <w:i/>
          <w:lang w:eastAsia="ko-KR"/>
        </w:rPr>
        <w:t xml:space="preserve"> may result in performance degradation</w:t>
      </w:r>
      <w:r w:rsidR="0033715F" w:rsidRPr="0033715F">
        <w:rPr>
          <w:b/>
          <w:i/>
          <w:lang w:eastAsia="ko-KR"/>
        </w:rPr>
        <w:t>.</w:t>
      </w:r>
    </w:p>
    <w:p w14:paraId="5B855D02" w14:textId="33FB493E" w:rsidR="00CF3E1F" w:rsidRPr="005019AB" w:rsidRDefault="00184D2B" w:rsidP="00872D0F">
      <w:pPr>
        <w:rPr>
          <w:b/>
          <w:i/>
          <w:lang w:eastAsia="ko-KR"/>
        </w:rPr>
      </w:pPr>
      <w:r>
        <w:rPr>
          <w:b/>
          <w:i/>
          <w:lang w:eastAsia="ko-KR"/>
        </w:rPr>
        <w:t>Proposal</w:t>
      </w:r>
      <w:r w:rsidRPr="00ED4C53">
        <w:rPr>
          <w:b/>
          <w:i/>
          <w:lang w:eastAsia="ko-KR"/>
        </w:rPr>
        <w:t xml:space="preserve"> </w:t>
      </w:r>
      <w:r w:rsidR="005019AB">
        <w:rPr>
          <w:b/>
          <w:i/>
          <w:lang w:eastAsia="ko-KR"/>
        </w:rPr>
        <w:t>4</w:t>
      </w:r>
      <w:r w:rsidRPr="00ED4C53">
        <w:rPr>
          <w:b/>
          <w:i/>
          <w:lang w:eastAsia="ko-KR"/>
        </w:rPr>
        <w:t>:</w:t>
      </w:r>
      <w:r>
        <w:rPr>
          <w:b/>
          <w:i/>
          <w:lang w:eastAsia="ko-KR"/>
        </w:rPr>
        <w:t xml:space="preserve"> </w:t>
      </w:r>
      <w:r w:rsidR="005019AB" w:rsidRPr="005019AB">
        <w:rPr>
          <w:b/>
          <w:i/>
          <w:lang w:eastAsia="ko-KR"/>
        </w:rPr>
        <w:t xml:space="preserve">We propose to introduce </w:t>
      </w:r>
      <w:r w:rsidR="005019AB" w:rsidRPr="0033715F">
        <w:rPr>
          <w:b/>
          <w:i/>
          <w:lang w:eastAsia="ko-KR"/>
        </w:rPr>
        <w:t>periodic</w:t>
      </w:r>
      <w:r w:rsidR="005019AB">
        <w:rPr>
          <w:b/>
          <w:i/>
          <w:lang w:eastAsia="ko-KR"/>
        </w:rPr>
        <w:t xml:space="preserve"> CSI-RS for beam sweeping in beam maintenance and study standalone SL CSI-RS transmitted without SL data</w:t>
      </w:r>
      <w:r w:rsidRPr="005019AB">
        <w:rPr>
          <w:b/>
          <w:i/>
          <w:lang w:eastAsia="ko-KR"/>
        </w:rPr>
        <w:t>.</w:t>
      </w:r>
    </w:p>
    <w:p w14:paraId="31A34FF9" w14:textId="77777777" w:rsidR="00184D2B" w:rsidRPr="00CF3E1F" w:rsidRDefault="00184D2B" w:rsidP="00872D0F">
      <w:pPr>
        <w:rPr>
          <w:lang w:eastAsia="ko-KR"/>
        </w:rPr>
      </w:pPr>
    </w:p>
    <w:p w14:paraId="14B9B5C8" w14:textId="6344F346" w:rsidR="004F0BF3" w:rsidRDefault="004F0BF3" w:rsidP="004F0BF3">
      <w:pPr>
        <w:pStyle w:val="2"/>
        <w:spacing w:before="240" w:line="360" w:lineRule="auto"/>
        <w:rPr>
          <w:lang w:eastAsia="ko-KR"/>
        </w:rPr>
      </w:pPr>
      <w:r>
        <w:rPr>
          <w:lang w:eastAsia="ko-KR"/>
        </w:rPr>
        <w:t xml:space="preserve">Beam </w:t>
      </w:r>
      <w:r w:rsidR="00424A70">
        <w:rPr>
          <w:lang w:eastAsia="ko-KR"/>
        </w:rPr>
        <w:t xml:space="preserve">measurement </w:t>
      </w:r>
      <w:r w:rsidR="00154B7E">
        <w:rPr>
          <w:lang w:eastAsia="ko-KR"/>
        </w:rPr>
        <w:t xml:space="preserve">and </w:t>
      </w:r>
      <w:r w:rsidR="004A633E">
        <w:rPr>
          <w:lang w:eastAsia="ko-KR"/>
        </w:rPr>
        <w:t>reporting</w:t>
      </w:r>
    </w:p>
    <w:p w14:paraId="64CA23AF" w14:textId="14390938" w:rsidR="00CD4E45" w:rsidRDefault="003B2C9E" w:rsidP="004C6E3F">
      <w:pPr>
        <w:widowControl w:val="0"/>
        <w:autoSpaceDE w:val="0"/>
        <w:autoSpaceDN w:val="0"/>
        <w:spacing w:after="120" w:line="276" w:lineRule="auto"/>
        <w:rPr>
          <w:lang w:eastAsia="ko-KR"/>
        </w:rPr>
      </w:pPr>
      <w:r>
        <w:rPr>
          <w:lang w:eastAsia="ko-KR"/>
        </w:rPr>
        <w:t>As previously mentioned, u</w:t>
      </w:r>
      <w:r w:rsidR="00BC0BE3" w:rsidRPr="00BC0BE3">
        <w:rPr>
          <w:lang w:eastAsia="ko-KR"/>
        </w:rPr>
        <w:t>nlike periodic CSI-RS, the aperiodic CSI-RS supported by Rel-16/17 is not optimized for rapid beam sweeping. However, it can still be employed for beam measurement and reporting.</w:t>
      </w:r>
      <w:r w:rsidR="00BC0BE3">
        <w:rPr>
          <w:lang w:eastAsia="ko-KR"/>
        </w:rPr>
        <w:t xml:space="preserve"> According to </w:t>
      </w:r>
      <w:r w:rsidR="00620540">
        <w:rPr>
          <w:lang w:eastAsia="ko-KR"/>
        </w:rPr>
        <w:t xml:space="preserve">Rel-16 SL specifications, TX UE can </w:t>
      </w:r>
      <w:r w:rsidR="00BC0BE3">
        <w:rPr>
          <w:lang w:eastAsia="ko-KR"/>
        </w:rPr>
        <w:t>initiate</w:t>
      </w:r>
      <w:r w:rsidR="00620540">
        <w:rPr>
          <w:lang w:eastAsia="ko-KR"/>
        </w:rPr>
        <w:t xml:space="preserve"> a CSI request by </w:t>
      </w:r>
      <w:r w:rsidR="00BC0BE3">
        <w:rPr>
          <w:lang w:eastAsia="ko-KR"/>
        </w:rPr>
        <w:t>triggering</w:t>
      </w:r>
      <w:r w:rsidR="00620540">
        <w:rPr>
          <w:lang w:eastAsia="ko-KR"/>
        </w:rPr>
        <w:t xml:space="preserve"> </w:t>
      </w:r>
      <w:r w:rsidR="00BC0BE3">
        <w:rPr>
          <w:lang w:eastAsia="ko-KR"/>
        </w:rPr>
        <w:t xml:space="preserve">the </w:t>
      </w:r>
      <w:r w:rsidR="00620540">
        <w:rPr>
          <w:lang w:eastAsia="ko-KR"/>
        </w:rPr>
        <w:t>CSI request field of SCI (e.g., SCI format 2-A) and sending it to RX UE</w:t>
      </w:r>
      <w:r w:rsidR="00BC0BE3">
        <w:rPr>
          <w:lang w:eastAsia="ko-KR"/>
        </w:rPr>
        <w:t xml:space="preserve">. </w:t>
      </w:r>
      <w:r w:rsidR="00BC0BE3" w:rsidRPr="00BC0BE3">
        <w:rPr>
          <w:lang w:eastAsia="ko-KR"/>
        </w:rPr>
        <w:t>Subsequently</w:t>
      </w:r>
      <w:r w:rsidR="00BC0BE3">
        <w:rPr>
          <w:lang w:eastAsia="ko-KR"/>
        </w:rPr>
        <w:t xml:space="preserve">, </w:t>
      </w:r>
      <w:r w:rsidR="00BC0BE3" w:rsidRPr="00BC0BE3">
        <w:rPr>
          <w:lang w:eastAsia="ko-KR"/>
        </w:rPr>
        <w:t>the</w:t>
      </w:r>
      <w:r w:rsidR="00BC0BE3">
        <w:rPr>
          <w:lang w:eastAsia="ko-KR"/>
        </w:rPr>
        <w:t xml:space="preserve"> RX</w:t>
      </w:r>
      <w:r w:rsidR="00BC0BE3" w:rsidRPr="00BC0BE3">
        <w:rPr>
          <w:lang w:eastAsia="ko-KR"/>
        </w:rPr>
        <w:t xml:space="preserve"> UE can perform CSI reporting through the MAC Control Element (CE) carried </w:t>
      </w:r>
      <w:r w:rsidR="00E63907">
        <w:rPr>
          <w:lang w:eastAsia="ko-KR"/>
        </w:rPr>
        <w:t>via</w:t>
      </w:r>
      <w:r w:rsidR="00BC0BE3" w:rsidRPr="00BC0BE3">
        <w:rPr>
          <w:lang w:eastAsia="ko-KR"/>
        </w:rPr>
        <w:t xml:space="preserve"> PSSCH.</w:t>
      </w:r>
      <w:r w:rsidR="00CD4E45">
        <w:rPr>
          <w:lang w:eastAsia="ko-KR"/>
        </w:rPr>
        <w:t xml:space="preserve"> Hence, b</w:t>
      </w:r>
      <w:r w:rsidR="00CD4E45" w:rsidRPr="00CD4E45">
        <w:rPr>
          <w:lang w:eastAsia="ko-KR"/>
        </w:rPr>
        <w:t>eam measurement and report</w:t>
      </w:r>
      <w:r w:rsidR="00BC0BE3">
        <w:rPr>
          <w:lang w:eastAsia="ko-KR"/>
        </w:rPr>
        <w:t>ing</w:t>
      </w:r>
      <w:r w:rsidR="00CD4E45">
        <w:rPr>
          <w:lang w:eastAsia="ko-KR"/>
        </w:rPr>
        <w:t xml:space="preserve"> </w:t>
      </w:r>
      <w:r w:rsidR="00BC0BE3">
        <w:rPr>
          <w:lang w:eastAsia="ko-KR"/>
        </w:rPr>
        <w:t xml:space="preserve">can be done </w:t>
      </w:r>
      <w:r w:rsidR="00CD4E45">
        <w:rPr>
          <w:lang w:eastAsia="ko-KR"/>
        </w:rPr>
        <w:t xml:space="preserve">by </w:t>
      </w:r>
      <w:r w:rsidR="00E2103D">
        <w:rPr>
          <w:lang w:eastAsia="ko-KR"/>
        </w:rPr>
        <w:t xml:space="preserve">reusing the </w:t>
      </w:r>
      <w:r w:rsidR="00CD4E45" w:rsidRPr="00620540">
        <w:rPr>
          <w:lang w:eastAsia="ko-KR"/>
        </w:rPr>
        <w:t>aperiodic CSI-RS</w:t>
      </w:r>
      <w:r w:rsidR="00CD4E45">
        <w:rPr>
          <w:lang w:eastAsia="ko-KR"/>
        </w:rPr>
        <w:t xml:space="preserve"> and CSI report </w:t>
      </w:r>
      <w:r w:rsidR="00BC0BE3">
        <w:rPr>
          <w:lang w:eastAsia="ko-KR"/>
        </w:rPr>
        <w:t>via</w:t>
      </w:r>
      <w:r w:rsidR="00CD4E45">
        <w:rPr>
          <w:lang w:eastAsia="ko-KR"/>
        </w:rPr>
        <w:t xml:space="preserve"> MAC CE</w:t>
      </w:r>
      <w:r w:rsidR="00BC0BE3">
        <w:rPr>
          <w:lang w:eastAsia="ko-KR"/>
        </w:rPr>
        <w:t xml:space="preserve">, which can avoid </w:t>
      </w:r>
      <w:r w:rsidR="00BC0BE3" w:rsidRPr="00BC0BE3">
        <w:rPr>
          <w:lang w:eastAsia="ko-KR"/>
        </w:rPr>
        <w:t>substantial specification changes.</w:t>
      </w:r>
    </w:p>
    <w:p w14:paraId="61E8F31D" w14:textId="7B3F57E5" w:rsidR="00BC0BE3" w:rsidRDefault="00BC0BE3" w:rsidP="00BC0BE3">
      <w:pPr>
        <w:spacing w:after="120"/>
        <w:rPr>
          <w:b/>
          <w:i/>
          <w:lang w:eastAsia="ko-KR"/>
        </w:rPr>
      </w:pPr>
      <w:r>
        <w:rPr>
          <w:b/>
          <w:i/>
          <w:lang w:eastAsia="ko-KR"/>
        </w:rPr>
        <w:t>Observation</w:t>
      </w:r>
      <w:r w:rsidRPr="00ED4C53">
        <w:rPr>
          <w:b/>
          <w:i/>
          <w:lang w:eastAsia="ko-KR"/>
        </w:rPr>
        <w:t xml:space="preserve"> </w:t>
      </w:r>
      <w:r>
        <w:rPr>
          <w:b/>
          <w:i/>
          <w:lang w:eastAsia="ko-KR"/>
        </w:rPr>
        <w:t>3</w:t>
      </w:r>
      <w:r w:rsidRPr="00ED4C53">
        <w:rPr>
          <w:b/>
          <w:i/>
          <w:lang w:eastAsia="ko-KR"/>
        </w:rPr>
        <w:t xml:space="preserve">: </w:t>
      </w:r>
      <w:r>
        <w:rPr>
          <w:b/>
          <w:i/>
          <w:lang w:eastAsia="ko-KR"/>
        </w:rPr>
        <w:t xml:space="preserve">While </w:t>
      </w:r>
      <w:r w:rsidRPr="00BC0BE3">
        <w:rPr>
          <w:b/>
          <w:i/>
          <w:lang w:eastAsia="ko-KR"/>
        </w:rPr>
        <w:t>the Rel-16/17 aperiodic</w:t>
      </w:r>
      <w:r>
        <w:rPr>
          <w:b/>
          <w:i/>
          <w:lang w:eastAsia="ko-KR"/>
        </w:rPr>
        <w:t xml:space="preserve"> SL</w:t>
      </w:r>
      <w:r w:rsidRPr="00BC0BE3">
        <w:rPr>
          <w:b/>
          <w:i/>
          <w:lang w:eastAsia="ko-KR"/>
        </w:rPr>
        <w:t xml:space="preserve"> CSI-RS is not </w:t>
      </w:r>
      <w:r>
        <w:rPr>
          <w:b/>
          <w:i/>
          <w:lang w:eastAsia="ko-KR"/>
        </w:rPr>
        <w:t>suitable</w:t>
      </w:r>
      <w:r w:rsidRPr="00BC0BE3">
        <w:rPr>
          <w:b/>
          <w:i/>
          <w:lang w:eastAsia="ko-KR"/>
        </w:rPr>
        <w:t xml:space="preserve"> for rapid beam sweeping</w:t>
      </w:r>
      <w:r w:rsidR="007D58C0">
        <w:rPr>
          <w:b/>
          <w:i/>
          <w:lang w:eastAsia="ko-KR"/>
        </w:rPr>
        <w:t xml:space="preserve"> in SL beam maintenance</w:t>
      </w:r>
      <w:r>
        <w:rPr>
          <w:b/>
          <w:i/>
          <w:lang w:eastAsia="ko-KR"/>
        </w:rPr>
        <w:t xml:space="preserve">, </w:t>
      </w:r>
      <w:r w:rsidRPr="00BC0BE3">
        <w:rPr>
          <w:b/>
          <w:i/>
          <w:lang w:eastAsia="ko-KR"/>
        </w:rPr>
        <w:t xml:space="preserve">beam measurement and reporting </w:t>
      </w:r>
      <w:r w:rsidR="00E2103D">
        <w:rPr>
          <w:b/>
          <w:i/>
          <w:lang w:eastAsia="ko-KR"/>
        </w:rPr>
        <w:t>by reusing</w:t>
      </w:r>
      <w:r>
        <w:rPr>
          <w:b/>
          <w:i/>
          <w:lang w:eastAsia="ko-KR"/>
        </w:rPr>
        <w:t xml:space="preserve"> the </w:t>
      </w:r>
      <w:r w:rsidRPr="00BC0BE3">
        <w:rPr>
          <w:b/>
          <w:i/>
          <w:lang w:eastAsia="ko-KR"/>
        </w:rPr>
        <w:t>aperiodic</w:t>
      </w:r>
      <w:r>
        <w:rPr>
          <w:b/>
          <w:i/>
          <w:lang w:eastAsia="ko-KR"/>
        </w:rPr>
        <w:t xml:space="preserve"> SL</w:t>
      </w:r>
      <w:r w:rsidRPr="00BC0BE3">
        <w:rPr>
          <w:b/>
          <w:i/>
          <w:lang w:eastAsia="ko-KR"/>
        </w:rPr>
        <w:t xml:space="preserve"> CSI-RS </w:t>
      </w:r>
      <w:r w:rsidR="00E2103D">
        <w:rPr>
          <w:b/>
          <w:i/>
          <w:lang w:eastAsia="ko-KR"/>
        </w:rPr>
        <w:t xml:space="preserve">and </w:t>
      </w:r>
      <w:r w:rsidR="00E2103D" w:rsidRPr="00E2103D">
        <w:rPr>
          <w:b/>
          <w:i/>
          <w:lang w:eastAsia="ko-KR"/>
        </w:rPr>
        <w:t xml:space="preserve">CSI report via MAC CE </w:t>
      </w:r>
      <w:r>
        <w:rPr>
          <w:b/>
          <w:i/>
          <w:lang w:eastAsia="ko-KR"/>
        </w:rPr>
        <w:t>has</w:t>
      </w:r>
      <w:r w:rsidRPr="00BC0BE3">
        <w:rPr>
          <w:b/>
          <w:i/>
          <w:lang w:eastAsia="ko-KR"/>
        </w:rPr>
        <w:t xml:space="preserve"> </w:t>
      </w:r>
      <w:r>
        <w:rPr>
          <w:b/>
          <w:i/>
          <w:lang w:eastAsia="ko-KR"/>
        </w:rPr>
        <w:t xml:space="preserve">the minimum </w:t>
      </w:r>
      <w:r w:rsidRPr="00BC0BE3">
        <w:rPr>
          <w:b/>
          <w:i/>
          <w:lang w:eastAsia="ko-KR"/>
        </w:rPr>
        <w:t xml:space="preserve">specification </w:t>
      </w:r>
      <w:r>
        <w:rPr>
          <w:b/>
          <w:i/>
          <w:lang w:eastAsia="ko-KR"/>
        </w:rPr>
        <w:t>impact</w:t>
      </w:r>
      <w:r w:rsidRPr="00BC0BE3">
        <w:rPr>
          <w:b/>
          <w:i/>
          <w:lang w:eastAsia="ko-KR"/>
        </w:rPr>
        <w:t>.</w:t>
      </w:r>
    </w:p>
    <w:p w14:paraId="3DB12258" w14:textId="77777777" w:rsidR="00BC0BE3" w:rsidRDefault="00BC0BE3" w:rsidP="004C6E3F">
      <w:pPr>
        <w:widowControl w:val="0"/>
        <w:autoSpaceDE w:val="0"/>
        <w:autoSpaceDN w:val="0"/>
        <w:spacing w:after="120" w:line="276" w:lineRule="auto"/>
        <w:rPr>
          <w:lang w:eastAsia="ko-KR"/>
        </w:rPr>
      </w:pPr>
    </w:p>
    <w:p w14:paraId="23C8E443" w14:textId="58E7DD3D" w:rsidR="00D249EF" w:rsidRDefault="00154B7E" w:rsidP="00274083">
      <w:pPr>
        <w:widowControl w:val="0"/>
        <w:autoSpaceDE w:val="0"/>
        <w:autoSpaceDN w:val="0"/>
        <w:spacing w:after="120" w:line="276" w:lineRule="auto"/>
        <w:rPr>
          <w:iCs/>
        </w:rPr>
      </w:pPr>
      <w:r>
        <w:rPr>
          <w:lang w:eastAsia="ko-KR"/>
        </w:rPr>
        <w:lastRenderedPageBreak/>
        <w:t xml:space="preserve">Meanwhile, it was agreed in RAN1#112 meeting </w:t>
      </w:r>
      <w:r>
        <w:rPr>
          <w:lang w:eastAsia="ko-KR"/>
        </w:rPr>
        <w:fldChar w:fldCharType="begin"/>
      </w:r>
      <w:r>
        <w:rPr>
          <w:lang w:eastAsia="ko-KR"/>
        </w:rPr>
        <w:instrText xml:space="preserve"> REF _Ref131721069 \r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Pr="004A633E">
        <w:rPr>
          <w:lang w:eastAsia="ko-KR"/>
        </w:rPr>
        <w:t xml:space="preserve">to </w:t>
      </w:r>
      <w:r>
        <w:rPr>
          <w:lang w:eastAsia="ko-KR"/>
        </w:rPr>
        <w:t xml:space="preserve">study </w:t>
      </w:r>
      <w:r w:rsidR="00F67B75">
        <w:rPr>
          <w:iCs/>
        </w:rPr>
        <w:t>SL</w:t>
      </w:r>
      <w:r>
        <w:rPr>
          <w:iCs/>
        </w:rPr>
        <w:t xml:space="preserve"> beam indication and switching schemes (e.g., framework, general procedure, contents, signaling, timing, etc.) for </w:t>
      </w:r>
      <w:r w:rsidR="00F67B75">
        <w:rPr>
          <w:iCs/>
        </w:rPr>
        <w:t>SL</w:t>
      </w:r>
      <w:r>
        <w:rPr>
          <w:iCs/>
        </w:rPr>
        <w:t xml:space="preserve"> beam maintenance. </w:t>
      </w:r>
      <w:r w:rsidR="00F67B75">
        <w:rPr>
          <w:iCs/>
        </w:rPr>
        <w:t>Subsequently,</w:t>
      </w:r>
      <w:r>
        <w:rPr>
          <w:iCs/>
        </w:rPr>
        <w:t xml:space="preserve"> in the last meeting </w:t>
      </w:r>
      <w:r>
        <w:rPr>
          <w:iCs/>
        </w:rPr>
        <w:fldChar w:fldCharType="begin"/>
      </w:r>
      <w:r>
        <w:rPr>
          <w:iCs/>
        </w:rPr>
        <w:instrText xml:space="preserve"> REF _Ref133779190 \r \h </w:instrText>
      </w:r>
      <w:r>
        <w:rPr>
          <w:iCs/>
        </w:rPr>
      </w:r>
      <w:r>
        <w:rPr>
          <w:iCs/>
        </w:rPr>
        <w:fldChar w:fldCharType="separate"/>
      </w:r>
      <w:r>
        <w:rPr>
          <w:iCs/>
        </w:rPr>
        <w:t>[2]</w:t>
      </w:r>
      <w:r>
        <w:rPr>
          <w:iCs/>
        </w:rPr>
        <w:fldChar w:fldCharType="end"/>
      </w:r>
      <w:r>
        <w:rPr>
          <w:iCs/>
        </w:rPr>
        <w:t xml:space="preserve">, further detailed discussion was triggered on what to </w:t>
      </w:r>
      <w:r w:rsidR="00274083">
        <w:rPr>
          <w:iCs/>
        </w:rPr>
        <w:t xml:space="preserve">be </w:t>
      </w:r>
      <w:r w:rsidR="00F67B75">
        <w:rPr>
          <w:iCs/>
        </w:rPr>
        <w:t>SL</w:t>
      </w:r>
      <w:r w:rsidRPr="00154B7E">
        <w:rPr>
          <w:iCs/>
        </w:rPr>
        <w:t xml:space="preserve"> beam reporting contents </w:t>
      </w:r>
      <w:r>
        <w:rPr>
          <w:iCs/>
        </w:rPr>
        <w:t xml:space="preserve">and how the contents can be delivered </w:t>
      </w:r>
      <w:r w:rsidRPr="00154B7E">
        <w:rPr>
          <w:iCs/>
        </w:rPr>
        <w:t>for beam maintenance</w:t>
      </w:r>
      <w:r w:rsidR="00274083">
        <w:rPr>
          <w:iCs/>
        </w:rPr>
        <w:t xml:space="preserve">. For the beam reporting contents, </w:t>
      </w:r>
      <w:r>
        <w:rPr>
          <w:iCs/>
        </w:rPr>
        <w:t>b</w:t>
      </w:r>
      <w:r w:rsidRPr="00154B7E">
        <w:rPr>
          <w:iCs/>
        </w:rPr>
        <w:t>eam indication (e.g., CRI)</w:t>
      </w:r>
      <w:r>
        <w:rPr>
          <w:iCs/>
        </w:rPr>
        <w:t xml:space="preserve"> </w:t>
      </w:r>
      <w:r w:rsidR="00274083">
        <w:rPr>
          <w:iCs/>
        </w:rPr>
        <w:t xml:space="preserve">and </w:t>
      </w:r>
      <w:r w:rsidRPr="00154B7E">
        <w:rPr>
          <w:iCs/>
        </w:rPr>
        <w:t>L1-RSRP</w:t>
      </w:r>
      <w:r>
        <w:rPr>
          <w:iCs/>
        </w:rPr>
        <w:t xml:space="preserve"> </w:t>
      </w:r>
      <w:r w:rsidR="00274083">
        <w:rPr>
          <w:iCs/>
        </w:rPr>
        <w:t>are considered possible solutions</w:t>
      </w:r>
      <w:r w:rsidR="00F67B75">
        <w:rPr>
          <w:iCs/>
        </w:rPr>
        <w:t>,</w:t>
      </w:r>
      <w:r w:rsidR="00274083">
        <w:rPr>
          <w:iCs/>
        </w:rPr>
        <w:t xml:space="preserve"> and </w:t>
      </w:r>
      <w:r w:rsidR="00F67B75">
        <w:rPr>
          <w:iCs/>
        </w:rPr>
        <w:t>f</w:t>
      </w:r>
      <w:r w:rsidR="00274083">
        <w:rPr>
          <w:iCs/>
        </w:rPr>
        <w:t xml:space="preserve">or the container of beam reporting, </w:t>
      </w:r>
      <w:r w:rsidR="00274083" w:rsidRPr="00274083">
        <w:rPr>
          <w:iCs/>
        </w:rPr>
        <w:t>SL PHY layer signal (e.g., PSFCH, SCI)</w:t>
      </w:r>
      <w:r w:rsidR="00274083">
        <w:rPr>
          <w:iCs/>
        </w:rPr>
        <w:t xml:space="preserve"> and </w:t>
      </w:r>
      <w:r w:rsidR="00274083" w:rsidRPr="00274083">
        <w:rPr>
          <w:iCs/>
        </w:rPr>
        <w:t>SL MAC CE</w:t>
      </w:r>
      <w:r w:rsidR="00274083">
        <w:rPr>
          <w:iCs/>
        </w:rPr>
        <w:t xml:space="preserve"> </w:t>
      </w:r>
      <w:r w:rsidR="00F67B75">
        <w:rPr>
          <w:iCs/>
        </w:rPr>
        <w:t xml:space="preserve">are considered possible </w:t>
      </w:r>
      <w:r w:rsidR="00274083">
        <w:rPr>
          <w:iCs/>
        </w:rPr>
        <w:t>option</w:t>
      </w:r>
      <w:r w:rsidR="00F67B75">
        <w:rPr>
          <w:iCs/>
        </w:rPr>
        <w:t>s. Regarding the beam reporting contents and the container,</w:t>
      </w:r>
      <w:r w:rsidR="00274083">
        <w:rPr>
          <w:iCs/>
        </w:rPr>
        <w:t xml:space="preserve"> we prefer </w:t>
      </w:r>
      <w:r w:rsidR="00F67B75">
        <w:rPr>
          <w:iCs/>
        </w:rPr>
        <w:t>beam indication through</w:t>
      </w:r>
      <w:r w:rsidR="00274083">
        <w:rPr>
          <w:iCs/>
        </w:rPr>
        <w:t xml:space="preserve"> </w:t>
      </w:r>
      <w:r w:rsidR="00274083" w:rsidRPr="00274083">
        <w:rPr>
          <w:iCs/>
        </w:rPr>
        <w:t>PSFCH</w:t>
      </w:r>
      <w:r w:rsidR="00274083">
        <w:rPr>
          <w:iCs/>
        </w:rPr>
        <w:t xml:space="preserve"> or</w:t>
      </w:r>
      <w:r w:rsidR="00274083" w:rsidRPr="00274083">
        <w:rPr>
          <w:iCs/>
        </w:rPr>
        <w:t xml:space="preserve"> SCI</w:t>
      </w:r>
      <w:r w:rsidR="00274083">
        <w:rPr>
          <w:iCs/>
        </w:rPr>
        <w:t xml:space="preserve"> considering that using MAC CE may have </w:t>
      </w:r>
      <w:r w:rsidR="00D249EF">
        <w:rPr>
          <w:iCs/>
        </w:rPr>
        <w:t>a</w:t>
      </w:r>
      <w:r w:rsidR="00274083">
        <w:rPr>
          <w:iCs/>
        </w:rPr>
        <w:t xml:space="preserve"> latency issue.</w:t>
      </w:r>
    </w:p>
    <w:p w14:paraId="2D90EF27" w14:textId="28D48C0E" w:rsidR="00D249EF" w:rsidRDefault="00D249EF" w:rsidP="00D249EF">
      <w:pPr>
        <w:rPr>
          <w:lang w:eastAsia="ko-KR"/>
        </w:rPr>
      </w:pPr>
      <w:r>
        <w:rPr>
          <w:b/>
          <w:i/>
          <w:lang w:eastAsia="ko-KR"/>
        </w:rPr>
        <w:t>Proposal</w:t>
      </w:r>
      <w:r w:rsidRPr="00ED4C53">
        <w:rPr>
          <w:b/>
          <w:i/>
          <w:lang w:eastAsia="ko-KR"/>
        </w:rPr>
        <w:t xml:space="preserve"> </w:t>
      </w:r>
      <w:r w:rsidR="00517D29">
        <w:rPr>
          <w:b/>
          <w:i/>
          <w:lang w:eastAsia="ko-KR"/>
        </w:rPr>
        <w:t>5</w:t>
      </w:r>
      <w:r w:rsidRPr="00ED4C53">
        <w:rPr>
          <w:b/>
          <w:i/>
          <w:lang w:eastAsia="ko-KR"/>
        </w:rPr>
        <w:t>:</w:t>
      </w:r>
      <w:r>
        <w:rPr>
          <w:b/>
          <w:i/>
          <w:lang w:eastAsia="ko-KR"/>
        </w:rPr>
        <w:t xml:space="preserve"> </w:t>
      </w:r>
      <w:r w:rsidR="00F67B75" w:rsidRPr="00F67B75">
        <w:rPr>
          <w:b/>
          <w:i/>
          <w:lang w:eastAsia="ko-KR"/>
        </w:rPr>
        <w:t>Regarding the beam reporting contents and the container, we prefer beam indication through PSFCH or SCI considering that using MAC CE may have a latency issue.</w:t>
      </w:r>
    </w:p>
    <w:p w14:paraId="5105EBB3" w14:textId="77777777" w:rsidR="00516BE3" w:rsidRPr="004C6E3F"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79CC16F"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8C26BB" w:rsidRPr="008C26BB">
        <w:rPr>
          <w:lang w:eastAsia="ko-KR"/>
        </w:rPr>
        <w:t>enhanced SL operation on FR2 licensed spectrum</w:t>
      </w:r>
      <w:r w:rsidR="00356DB9">
        <w:rPr>
          <w:lang w:eastAsia="ko-KR"/>
        </w:rPr>
        <w:t>.</w:t>
      </w:r>
    </w:p>
    <w:p w14:paraId="7AFAB692" w14:textId="1C64CB10" w:rsidR="00443CB2" w:rsidRDefault="00443CB2" w:rsidP="00443CB2">
      <w:pPr>
        <w:spacing w:after="120"/>
        <w:rPr>
          <w:b/>
          <w:i/>
          <w:lang w:eastAsia="ko-KR"/>
        </w:rPr>
      </w:pPr>
      <w:r>
        <w:rPr>
          <w:b/>
          <w:i/>
          <w:lang w:eastAsia="ko-KR"/>
        </w:rPr>
        <w:t>Observation</w:t>
      </w:r>
      <w:r w:rsidRPr="00ED4C53">
        <w:rPr>
          <w:b/>
          <w:i/>
          <w:lang w:eastAsia="ko-KR"/>
        </w:rPr>
        <w:t xml:space="preserve"> 1: </w:t>
      </w:r>
      <w:r>
        <w:rPr>
          <w:b/>
          <w:i/>
          <w:lang w:eastAsia="ko-KR"/>
        </w:rPr>
        <w:t>Since the current S-SSB does not carry any UE-specific information for RX UE to identify where the beam comes from, it cannot be directly utilized for the SL beam seeping procedure.</w:t>
      </w:r>
    </w:p>
    <w:p w14:paraId="568BC938" w14:textId="5507F9D3" w:rsidR="00DB32FB" w:rsidRDefault="00DB32FB" w:rsidP="00DB32FB">
      <w:pPr>
        <w:spacing w:after="120"/>
        <w:rPr>
          <w:b/>
          <w:i/>
          <w:lang w:eastAsia="ko-KR"/>
        </w:rPr>
      </w:pPr>
      <w:r>
        <w:rPr>
          <w:b/>
          <w:i/>
          <w:lang w:eastAsia="ko-KR"/>
        </w:rPr>
        <w:t>Observation</w:t>
      </w:r>
      <w:r w:rsidRPr="00ED4C53">
        <w:rPr>
          <w:b/>
          <w:i/>
          <w:lang w:eastAsia="ko-KR"/>
        </w:rPr>
        <w:t xml:space="preserve"> </w:t>
      </w:r>
      <w:r>
        <w:rPr>
          <w:b/>
          <w:i/>
          <w:lang w:eastAsia="ko-KR"/>
        </w:rPr>
        <w:t>2</w:t>
      </w:r>
      <w:r w:rsidRPr="00ED4C53">
        <w:rPr>
          <w:b/>
          <w:i/>
          <w:lang w:eastAsia="ko-KR"/>
        </w:rPr>
        <w:t xml:space="preserve">: </w:t>
      </w:r>
      <w:r w:rsidRPr="0033715F">
        <w:rPr>
          <w:b/>
          <w:i/>
          <w:lang w:eastAsia="ko-KR"/>
        </w:rPr>
        <w:t>The aperiodic CSI-RS supported by Rel-16/17 SL needs to be transmitted along with the SL data, which</w:t>
      </w:r>
      <w:r>
        <w:rPr>
          <w:b/>
          <w:i/>
          <w:lang w:eastAsia="ko-KR"/>
        </w:rPr>
        <w:t xml:space="preserve"> may result in performance degradation</w:t>
      </w:r>
      <w:r w:rsidRPr="0033715F">
        <w:rPr>
          <w:b/>
          <w:i/>
          <w:lang w:eastAsia="ko-KR"/>
        </w:rPr>
        <w:t>.</w:t>
      </w:r>
    </w:p>
    <w:p w14:paraId="05703B6F" w14:textId="77777777" w:rsidR="004F31C9" w:rsidRDefault="004F31C9" w:rsidP="004F31C9">
      <w:pPr>
        <w:spacing w:after="120"/>
        <w:rPr>
          <w:b/>
          <w:i/>
          <w:lang w:eastAsia="ko-KR"/>
        </w:rPr>
      </w:pPr>
      <w:r>
        <w:rPr>
          <w:b/>
          <w:i/>
          <w:lang w:eastAsia="ko-KR"/>
        </w:rPr>
        <w:t>Observation</w:t>
      </w:r>
      <w:r w:rsidRPr="00ED4C53">
        <w:rPr>
          <w:b/>
          <w:i/>
          <w:lang w:eastAsia="ko-KR"/>
        </w:rPr>
        <w:t xml:space="preserve"> </w:t>
      </w:r>
      <w:r>
        <w:rPr>
          <w:b/>
          <w:i/>
          <w:lang w:eastAsia="ko-KR"/>
        </w:rPr>
        <w:t>3</w:t>
      </w:r>
      <w:r w:rsidRPr="00ED4C53">
        <w:rPr>
          <w:b/>
          <w:i/>
          <w:lang w:eastAsia="ko-KR"/>
        </w:rPr>
        <w:t xml:space="preserve">: </w:t>
      </w:r>
      <w:r>
        <w:rPr>
          <w:b/>
          <w:i/>
          <w:lang w:eastAsia="ko-KR"/>
        </w:rPr>
        <w:t xml:space="preserve">While </w:t>
      </w:r>
      <w:r w:rsidRPr="00BC0BE3">
        <w:rPr>
          <w:b/>
          <w:i/>
          <w:lang w:eastAsia="ko-KR"/>
        </w:rPr>
        <w:t>the Rel-16/17 aperiodic</w:t>
      </w:r>
      <w:r>
        <w:rPr>
          <w:b/>
          <w:i/>
          <w:lang w:eastAsia="ko-KR"/>
        </w:rPr>
        <w:t xml:space="preserve"> SL</w:t>
      </w:r>
      <w:r w:rsidRPr="00BC0BE3">
        <w:rPr>
          <w:b/>
          <w:i/>
          <w:lang w:eastAsia="ko-KR"/>
        </w:rPr>
        <w:t xml:space="preserve"> CSI-RS is not </w:t>
      </w:r>
      <w:r>
        <w:rPr>
          <w:b/>
          <w:i/>
          <w:lang w:eastAsia="ko-KR"/>
        </w:rPr>
        <w:t>suitable</w:t>
      </w:r>
      <w:r w:rsidRPr="00BC0BE3">
        <w:rPr>
          <w:b/>
          <w:i/>
          <w:lang w:eastAsia="ko-KR"/>
        </w:rPr>
        <w:t xml:space="preserve"> for rapid beam sweeping</w:t>
      </w:r>
      <w:r>
        <w:rPr>
          <w:b/>
          <w:i/>
          <w:lang w:eastAsia="ko-KR"/>
        </w:rPr>
        <w:t xml:space="preserve"> in SL beam maintenance, </w:t>
      </w:r>
      <w:r w:rsidRPr="00BC0BE3">
        <w:rPr>
          <w:b/>
          <w:i/>
          <w:lang w:eastAsia="ko-KR"/>
        </w:rPr>
        <w:t xml:space="preserve">beam measurement and reporting </w:t>
      </w:r>
      <w:r>
        <w:rPr>
          <w:b/>
          <w:i/>
          <w:lang w:eastAsia="ko-KR"/>
        </w:rPr>
        <w:t xml:space="preserve">by reusing the </w:t>
      </w:r>
      <w:r w:rsidRPr="00BC0BE3">
        <w:rPr>
          <w:b/>
          <w:i/>
          <w:lang w:eastAsia="ko-KR"/>
        </w:rPr>
        <w:t>aperiodic</w:t>
      </w:r>
      <w:r>
        <w:rPr>
          <w:b/>
          <w:i/>
          <w:lang w:eastAsia="ko-KR"/>
        </w:rPr>
        <w:t xml:space="preserve"> SL</w:t>
      </w:r>
      <w:r w:rsidRPr="00BC0BE3">
        <w:rPr>
          <w:b/>
          <w:i/>
          <w:lang w:eastAsia="ko-KR"/>
        </w:rPr>
        <w:t xml:space="preserve"> CSI-RS </w:t>
      </w:r>
      <w:r>
        <w:rPr>
          <w:b/>
          <w:i/>
          <w:lang w:eastAsia="ko-KR"/>
        </w:rPr>
        <w:t xml:space="preserve">and </w:t>
      </w:r>
      <w:r w:rsidRPr="00E2103D">
        <w:rPr>
          <w:b/>
          <w:i/>
          <w:lang w:eastAsia="ko-KR"/>
        </w:rPr>
        <w:t xml:space="preserve">CSI report via MAC CE </w:t>
      </w:r>
      <w:r>
        <w:rPr>
          <w:b/>
          <w:i/>
          <w:lang w:eastAsia="ko-KR"/>
        </w:rPr>
        <w:t>has</w:t>
      </w:r>
      <w:r w:rsidRPr="00BC0BE3">
        <w:rPr>
          <w:b/>
          <w:i/>
          <w:lang w:eastAsia="ko-KR"/>
        </w:rPr>
        <w:t xml:space="preserve"> </w:t>
      </w:r>
      <w:r>
        <w:rPr>
          <w:b/>
          <w:i/>
          <w:lang w:eastAsia="ko-KR"/>
        </w:rPr>
        <w:t xml:space="preserve">the minimum </w:t>
      </w:r>
      <w:r w:rsidRPr="00BC0BE3">
        <w:rPr>
          <w:b/>
          <w:i/>
          <w:lang w:eastAsia="ko-KR"/>
        </w:rPr>
        <w:t xml:space="preserve">specification </w:t>
      </w:r>
      <w:r>
        <w:rPr>
          <w:b/>
          <w:i/>
          <w:lang w:eastAsia="ko-KR"/>
        </w:rPr>
        <w:t>impact</w:t>
      </w:r>
      <w:r w:rsidRPr="00BC0BE3">
        <w:rPr>
          <w:b/>
          <w:i/>
          <w:lang w:eastAsia="ko-KR"/>
        </w:rPr>
        <w:t>.</w:t>
      </w:r>
    </w:p>
    <w:p w14:paraId="4BE13537" w14:textId="77777777" w:rsidR="00D9112C" w:rsidRPr="00B87201" w:rsidRDefault="00D9112C" w:rsidP="00D9112C">
      <w:pPr>
        <w:spacing w:after="120"/>
        <w:rPr>
          <w:b/>
          <w:i/>
          <w:lang w:eastAsia="ko-KR"/>
        </w:rPr>
      </w:pPr>
    </w:p>
    <w:p w14:paraId="6B7056FA" w14:textId="77777777" w:rsidR="00A04077" w:rsidRDefault="00A04077" w:rsidP="00A04077">
      <w:pPr>
        <w:spacing w:after="120"/>
        <w:rPr>
          <w:b/>
          <w:i/>
          <w:lang w:eastAsia="ko-KR"/>
        </w:rPr>
      </w:pPr>
      <w:r>
        <w:rPr>
          <w:b/>
          <w:i/>
          <w:lang w:eastAsia="ko-KR"/>
        </w:rPr>
        <w:t>Proposal</w:t>
      </w:r>
      <w:r w:rsidRPr="00ED4C53">
        <w:rPr>
          <w:b/>
          <w:i/>
          <w:lang w:eastAsia="ko-KR"/>
        </w:rPr>
        <w:t xml:space="preserve"> 1: </w:t>
      </w:r>
      <w:r w:rsidRPr="00D85F4F">
        <w:rPr>
          <w:b/>
          <w:i/>
          <w:lang w:eastAsia="ko-KR"/>
        </w:rPr>
        <w:t xml:space="preserve">One easy and straightforward approach </w:t>
      </w:r>
      <w:r>
        <w:rPr>
          <w:b/>
          <w:i/>
          <w:lang w:eastAsia="ko-KR"/>
        </w:rPr>
        <w:t xml:space="preserve">for S-SSB to carry UE-specific information for SL initial beam sweeping is to use </w:t>
      </w:r>
      <w:r w:rsidRPr="00010CB0">
        <w:rPr>
          <w:b/>
          <w:i/>
          <w:lang w:eastAsia="ko-KR"/>
        </w:rPr>
        <w:t xml:space="preserve">one bit of two reserved fields </w:t>
      </w:r>
      <w:r w:rsidRPr="00D85F4F">
        <w:rPr>
          <w:b/>
          <w:i/>
          <w:lang w:eastAsia="ko-KR"/>
        </w:rPr>
        <w:t>in the PSBCH payload for the beam sweeping flag</w:t>
      </w:r>
      <w:r>
        <w:rPr>
          <w:b/>
          <w:i/>
          <w:lang w:eastAsia="ko-KR"/>
        </w:rPr>
        <w:t xml:space="preserve"> that </w:t>
      </w:r>
      <w:r w:rsidRPr="00D85F4F">
        <w:rPr>
          <w:b/>
          <w:i/>
          <w:lang w:eastAsia="ko-KR"/>
        </w:rPr>
        <w:t>indicates whether the SSB is for initial beam sweeping or synchronization</w:t>
      </w:r>
      <w:r>
        <w:rPr>
          <w:b/>
          <w:i/>
          <w:lang w:eastAsia="ko-KR"/>
        </w:rPr>
        <w:t>.</w:t>
      </w:r>
    </w:p>
    <w:p w14:paraId="6D3A6A4F" w14:textId="58896A3F" w:rsidR="00A04077" w:rsidRDefault="00A04077" w:rsidP="00A04077">
      <w:pPr>
        <w:spacing w:after="120"/>
        <w:rPr>
          <w:b/>
          <w:i/>
          <w:lang w:eastAsia="ko-KR"/>
        </w:rPr>
      </w:pPr>
      <w:r>
        <w:rPr>
          <w:rFonts w:hint="eastAsia"/>
          <w:b/>
          <w:i/>
          <w:lang w:eastAsia="ko-KR"/>
        </w:rPr>
        <w:t>P</w:t>
      </w:r>
      <w:r>
        <w:rPr>
          <w:b/>
          <w:i/>
          <w:lang w:eastAsia="ko-KR"/>
        </w:rPr>
        <w:t>roposal 2: We propose to use SL-SSID to carry UE-specific information (e.g., UE ID) for SL initial beam sweeping.</w:t>
      </w:r>
    </w:p>
    <w:p w14:paraId="4DFC51E6" w14:textId="1E0DF34E" w:rsidR="00CF2E7C" w:rsidRDefault="00CF2E7C" w:rsidP="00CF2E7C">
      <w:pPr>
        <w:spacing w:after="120"/>
        <w:rPr>
          <w:b/>
          <w:i/>
          <w:lang w:eastAsia="ko-KR"/>
        </w:rPr>
      </w:pPr>
      <w:r>
        <w:rPr>
          <w:b/>
          <w:i/>
          <w:lang w:eastAsia="ko-KR"/>
        </w:rPr>
        <w:t>Proposal</w:t>
      </w:r>
      <w:r w:rsidRPr="00ED4C53">
        <w:rPr>
          <w:b/>
          <w:i/>
          <w:lang w:eastAsia="ko-KR"/>
        </w:rPr>
        <w:t xml:space="preserve"> </w:t>
      </w:r>
      <w:r>
        <w:rPr>
          <w:b/>
          <w:i/>
          <w:lang w:eastAsia="ko-KR"/>
        </w:rPr>
        <w:t>3</w:t>
      </w:r>
      <w:r w:rsidRPr="00ED4C53">
        <w:rPr>
          <w:b/>
          <w:i/>
          <w:lang w:eastAsia="ko-KR"/>
        </w:rPr>
        <w:t>:</w:t>
      </w:r>
      <w:r w:rsidRPr="00517D29">
        <w:rPr>
          <w:b/>
          <w:i/>
          <w:lang w:eastAsia="ko-KR"/>
        </w:rPr>
        <w:t xml:space="preserve"> </w:t>
      </w:r>
      <w:r>
        <w:rPr>
          <w:b/>
          <w:i/>
          <w:lang w:eastAsia="ko-KR"/>
        </w:rPr>
        <w:t>S</w:t>
      </w:r>
      <w:r w:rsidRPr="00B8121E">
        <w:rPr>
          <w:b/>
          <w:i/>
          <w:lang w:eastAsia="ko-KR"/>
        </w:rPr>
        <w:t xml:space="preserve">imilar to PRACH in NR </w:t>
      </w:r>
      <w:proofErr w:type="spellStart"/>
      <w:r w:rsidRPr="00B8121E">
        <w:rPr>
          <w:b/>
          <w:i/>
          <w:lang w:eastAsia="ko-KR"/>
        </w:rPr>
        <w:t>Uu</w:t>
      </w:r>
      <w:proofErr w:type="spellEnd"/>
      <w:r w:rsidRPr="00B8121E">
        <w:rPr>
          <w:b/>
          <w:i/>
          <w:lang w:eastAsia="ko-KR"/>
        </w:rPr>
        <w:t>, PSFCH can be used for beam indication in NR SL</w:t>
      </w:r>
      <w:r>
        <w:rPr>
          <w:b/>
          <w:i/>
          <w:lang w:eastAsia="ko-KR"/>
        </w:rPr>
        <w:t xml:space="preserve"> initial beam-pairing.</w:t>
      </w:r>
    </w:p>
    <w:p w14:paraId="480E5174" w14:textId="14BFB7AC" w:rsidR="00B87201" w:rsidRDefault="00B87201" w:rsidP="00517D29">
      <w:pPr>
        <w:spacing w:after="120"/>
        <w:rPr>
          <w:b/>
          <w:i/>
          <w:lang w:eastAsia="ko-KR"/>
        </w:rPr>
      </w:pPr>
      <w:r>
        <w:rPr>
          <w:b/>
          <w:i/>
          <w:lang w:eastAsia="ko-KR"/>
        </w:rPr>
        <w:t>Proposal</w:t>
      </w:r>
      <w:r w:rsidRPr="00ED4C53">
        <w:rPr>
          <w:b/>
          <w:i/>
          <w:lang w:eastAsia="ko-KR"/>
        </w:rPr>
        <w:t xml:space="preserve"> </w:t>
      </w:r>
      <w:r>
        <w:rPr>
          <w:b/>
          <w:i/>
          <w:lang w:eastAsia="ko-KR"/>
        </w:rPr>
        <w:t>4</w:t>
      </w:r>
      <w:r w:rsidRPr="00ED4C53">
        <w:rPr>
          <w:b/>
          <w:i/>
          <w:lang w:eastAsia="ko-KR"/>
        </w:rPr>
        <w:t>:</w:t>
      </w:r>
      <w:r>
        <w:rPr>
          <w:b/>
          <w:i/>
          <w:lang w:eastAsia="ko-KR"/>
        </w:rPr>
        <w:t xml:space="preserve"> </w:t>
      </w:r>
      <w:r w:rsidRPr="005019AB">
        <w:rPr>
          <w:b/>
          <w:i/>
          <w:lang w:eastAsia="ko-KR"/>
        </w:rPr>
        <w:t xml:space="preserve">We propose to introduce </w:t>
      </w:r>
      <w:r w:rsidRPr="0033715F">
        <w:rPr>
          <w:b/>
          <w:i/>
          <w:lang w:eastAsia="ko-KR"/>
        </w:rPr>
        <w:t>periodic</w:t>
      </w:r>
      <w:r>
        <w:rPr>
          <w:b/>
          <w:i/>
          <w:lang w:eastAsia="ko-KR"/>
        </w:rPr>
        <w:t xml:space="preserve"> CSI-RS for beam sweeping in beam maintenance and study standalone SL CSI-RS transmitted without SL data</w:t>
      </w:r>
      <w:r w:rsidRPr="005019AB">
        <w:rPr>
          <w:b/>
          <w:i/>
          <w:lang w:eastAsia="ko-KR"/>
        </w:rPr>
        <w:t>.</w:t>
      </w:r>
    </w:p>
    <w:p w14:paraId="0B0B5B52" w14:textId="77777777" w:rsidR="00517D29" w:rsidRPr="00517D29" w:rsidRDefault="00517D29" w:rsidP="00517D29">
      <w:pPr>
        <w:spacing w:after="120"/>
        <w:rPr>
          <w:b/>
          <w:i/>
          <w:lang w:eastAsia="ko-KR"/>
        </w:rPr>
      </w:pPr>
      <w:r>
        <w:rPr>
          <w:b/>
          <w:i/>
          <w:lang w:eastAsia="ko-KR"/>
        </w:rPr>
        <w:t>Proposal</w:t>
      </w:r>
      <w:r w:rsidRPr="00ED4C53">
        <w:rPr>
          <w:b/>
          <w:i/>
          <w:lang w:eastAsia="ko-KR"/>
        </w:rPr>
        <w:t xml:space="preserve"> </w:t>
      </w:r>
      <w:r>
        <w:rPr>
          <w:b/>
          <w:i/>
          <w:lang w:eastAsia="ko-KR"/>
        </w:rPr>
        <w:t>5</w:t>
      </w:r>
      <w:r w:rsidRPr="00ED4C53">
        <w:rPr>
          <w:b/>
          <w:i/>
          <w:lang w:eastAsia="ko-KR"/>
        </w:rPr>
        <w:t>:</w:t>
      </w:r>
      <w:r>
        <w:rPr>
          <w:b/>
          <w:i/>
          <w:lang w:eastAsia="ko-KR"/>
        </w:rPr>
        <w:t xml:space="preserve"> </w:t>
      </w:r>
      <w:r w:rsidRPr="00F67B75">
        <w:rPr>
          <w:b/>
          <w:i/>
          <w:lang w:eastAsia="ko-KR"/>
        </w:rPr>
        <w:t>Regarding the beam reporting contents and the container, we prefer beam indication through PSFCH or SCI considering that using MAC CE may have a latency issue.</w:t>
      </w:r>
    </w:p>
    <w:p w14:paraId="6755E84B" w14:textId="77777777" w:rsidR="00EB721B" w:rsidRPr="00A04077"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6E327070" w14:textId="231B8A27" w:rsidR="00AB73D2" w:rsidRPr="0061025E" w:rsidRDefault="006F57C2" w:rsidP="00D93E5A">
      <w:pPr>
        <w:pStyle w:val="afb"/>
        <w:numPr>
          <w:ilvl w:val="0"/>
          <w:numId w:val="6"/>
        </w:numPr>
        <w:ind w:leftChars="0" w:left="357" w:hanging="357"/>
        <w:rPr>
          <w:lang w:eastAsia="zh-CN"/>
        </w:rPr>
      </w:pPr>
      <w:bookmarkStart w:id="5" w:name="_Ref131721069"/>
      <w:r w:rsidRPr="0061025E">
        <w:rPr>
          <w:lang w:eastAsia="zh-CN"/>
        </w:rPr>
        <w:t xml:space="preserve">R1-2302256, </w:t>
      </w:r>
      <w:r w:rsidR="00DD5B42" w:rsidRPr="0061025E">
        <w:rPr>
          <w:lang w:eastAsia="zh-CN"/>
        </w:rPr>
        <w:t>Final Report of 3GPP TSG RAN WG1 #112 v1.0.0 (Athens, Greece, 27</w:t>
      </w:r>
      <w:proofErr w:type="gramStart"/>
      <w:r w:rsidR="007C470B">
        <w:rPr>
          <w:rFonts w:hint="eastAsia"/>
          <w:vertAlign w:val="superscript"/>
          <w:lang w:eastAsia="ko-KR"/>
        </w:rPr>
        <w:t>t</w:t>
      </w:r>
      <w:r w:rsidR="007C470B">
        <w:rPr>
          <w:vertAlign w:val="superscript"/>
          <w:lang w:eastAsia="ko-KR"/>
        </w:rPr>
        <w:t>h</w:t>
      </w:r>
      <w:r w:rsidR="007C470B">
        <w:rPr>
          <w:lang w:eastAsia="zh-CN"/>
        </w:rPr>
        <w:t xml:space="preserve"> </w:t>
      </w:r>
      <w:r w:rsidR="00DD5B42" w:rsidRPr="0061025E">
        <w:rPr>
          <w:lang w:eastAsia="zh-CN"/>
        </w:rPr>
        <w:t xml:space="preserve"> Feb</w:t>
      </w:r>
      <w:r w:rsidR="007C470B">
        <w:rPr>
          <w:lang w:eastAsia="zh-CN"/>
        </w:rPr>
        <w:t>.</w:t>
      </w:r>
      <w:proofErr w:type="gramEnd"/>
      <w:r w:rsidR="00DD5B42" w:rsidRPr="0061025E">
        <w:rPr>
          <w:lang w:eastAsia="zh-CN"/>
        </w:rPr>
        <w:t xml:space="preserve"> – 3</w:t>
      </w:r>
      <w:r w:rsidR="007C470B">
        <w:rPr>
          <w:vertAlign w:val="superscript"/>
          <w:lang w:eastAsia="ko-KR"/>
        </w:rPr>
        <w:t>rd</w:t>
      </w:r>
      <w:r w:rsidR="007C470B" w:rsidRPr="0061025E">
        <w:rPr>
          <w:lang w:eastAsia="zh-CN"/>
        </w:rPr>
        <w:t xml:space="preserve"> </w:t>
      </w:r>
      <w:r w:rsidR="00DD5B42" w:rsidRPr="0061025E">
        <w:rPr>
          <w:lang w:eastAsia="zh-CN"/>
        </w:rPr>
        <w:t>Mar</w:t>
      </w:r>
      <w:r w:rsidR="007C470B">
        <w:rPr>
          <w:lang w:eastAsia="zh-CN"/>
        </w:rPr>
        <w:t>.</w:t>
      </w:r>
      <w:r w:rsidR="00DD5B42" w:rsidRPr="0061025E">
        <w:rPr>
          <w:lang w:eastAsia="zh-CN"/>
        </w:rPr>
        <w:t xml:space="preserve"> 2023)</w:t>
      </w:r>
      <w:r w:rsidR="00AB73D2" w:rsidRPr="0061025E">
        <w:rPr>
          <w:lang w:eastAsia="zh-CN"/>
        </w:rPr>
        <w:t>.</w:t>
      </w:r>
      <w:bookmarkEnd w:id="5"/>
    </w:p>
    <w:p w14:paraId="50764483" w14:textId="77777777" w:rsidR="00EB2BD4" w:rsidRPr="00C05B5C" w:rsidRDefault="00EB2BD4" w:rsidP="00EB2BD4">
      <w:pPr>
        <w:pStyle w:val="afb"/>
        <w:numPr>
          <w:ilvl w:val="0"/>
          <w:numId w:val="6"/>
        </w:numPr>
        <w:ind w:leftChars="0" w:left="357" w:hanging="357"/>
        <w:rPr>
          <w:lang w:eastAsia="zh-CN"/>
        </w:rPr>
      </w:pPr>
      <w:bookmarkStart w:id="6" w:name="_Ref133779190"/>
      <w:bookmarkStart w:id="7" w:name="_Ref134717015"/>
      <w:r w:rsidRPr="0061663E">
        <w:rPr>
          <w:lang w:eastAsia="zh-CN"/>
        </w:rPr>
        <w:t>Draft Report of 3GPP TSG RAN WG1 #112bis-e v0.1.0</w:t>
      </w:r>
      <w:r w:rsidRPr="00C05B5C">
        <w:rPr>
          <w:lang w:eastAsia="zh-CN"/>
        </w:rPr>
        <w:t xml:space="preserve"> (</w:t>
      </w:r>
      <w:r>
        <w:rPr>
          <w:lang w:eastAsia="zh-CN"/>
        </w:rPr>
        <w:t>Online, 17</w:t>
      </w:r>
      <w:proofErr w:type="gramStart"/>
      <w:r w:rsidRPr="007C470B">
        <w:rPr>
          <w:vertAlign w:val="superscript"/>
          <w:lang w:eastAsia="zh-CN"/>
        </w:rPr>
        <w:t>th</w:t>
      </w:r>
      <w:r>
        <w:rPr>
          <w:lang w:eastAsia="zh-CN"/>
        </w:rPr>
        <w:t xml:space="preserve">  –</w:t>
      </w:r>
      <w:proofErr w:type="gramEnd"/>
      <w:r>
        <w:rPr>
          <w:lang w:eastAsia="zh-CN"/>
        </w:rPr>
        <w:t xml:space="preserve"> 26</w:t>
      </w:r>
      <w:r w:rsidRPr="007C470B">
        <w:rPr>
          <w:rFonts w:hint="eastAsia"/>
          <w:vertAlign w:val="superscript"/>
          <w:lang w:eastAsia="ko-KR"/>
        </w:rPr>
        <w:t xml:space="preserve"> </w:t>
      </w:r>
      <w:proofErr w:type="spellStart"/>
      <w:r>
        <w:rPr>
          <w:rFonts w:hint="eastAsia"/>
          <w:vertAlign w:val="superscript"/>
          <w:lang w:eastAsia="ko-KR"/>
        </w:rPr>
        <w:t>t</w:t>
      </w:r>
      <w:r>
        <w:rPr>
          <w:vertAlign w:val="superscript"/>
          <w:lang w:eastAsia="ko-KR"/>
        </w:rPr>
        <w:t>h</w:t>
      </w:r>
      <w:proofErr w:type="spellEnd"/>
      <w:r>
        <w:rPr>
          <w:lang w:eastAsia="zh-CN"/>
        </w:rPr>
        <w:t xml:space="preserve"> Apr. 2023</w:t>
      </w:r>
      <w:r w:rsidRPr="00C05B5C">
        <w:rPr>
          <w:lang w:eastAsia="zh-CN"/>
        </w:rPr>
        <w:t>).</w:t>
      </w:r>
      <w:bookmarkEnd w:id="6"/>
    </w:p>
    <w:p w14:paraId="6B41DAC8" w14:textId="45C44F6B" w:rsidR="005E41C2" w:rsidRPr="00C05B5C" w:rsidRDefault="00915081" w:rsidP="003E423F">
      <w:pPr>
        <w:pStyle w:val="afb"/>
        <w:numPr>
          <w:ilvl w:val="0"/>
          <w:numId w:val="6"/>
        </w:numPr>
        <w:ind w:leftChars="0"/>
        <w:rPr>
          <w:lang w:eastAsia="zh-CN"/>
        </w:rPr>
      </w:pPr>
      <w:r>
        <w:rPr>
          <w:lang w:eastAsia="zh-CN"/>
        </w:rPr>
        <w:t xml:space="preserve">RP-230077, WID revision: NR </w:t>
      </w:r>
      <w:proofErr w:type="spellStart"/>
      <w:r>
        <w:rPr>
          <w:lang w:eastAsia="zh-CN"/>
        </w:rPr>
        <w:t>sidelink</w:t>
      </w:r>
      <w:proofErr w:type="spellEnd"/>
      <w:r>
        <w:rPr>
          <w:lang w:eastAsia="zh-CN"/>
        </w:rPr>
        <w:t xml:space="preserve"> evolution (Mar. 2023).</w:t>
      </w:r>
      <w:bookmarkEnd w:id="7"/>
    </w:p>
    <w:sectPr w:rsidR="005E41C2" w:rsidRPr="00C05B5C"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6470F" w14:textId="77777777" w:rsidR="00AC5858" w:rsidRDefault="00AC5858">
      <w:r>
        <w:separator/>
      </w:r>
    </w:p>
  </w:endnote>
  <w:endnote w:type="continuationSeparator" w:id="0">
    <w:p w14:paraId="6ADD5605" w14:textId="77777777" w:rsidR="00AC5858" w:rsidRDefault="00AC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02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F7679" w14:textId="77777777" w:rsidR="00AC5858" w:rsidRDefault="00AC5858">
      <w:r>
        <w:separator/>
      </w:r>
    </w:p>
  </w:footnote>
  <w:footnote w:type="continuationSeparator" w:id="0">
    <w:p w14:paraId="3A4EF368" w14:textId="77777777" w:rsidR="00AC5858" w:rsidRDefault="00AC5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7"/>
  </w:num>
  <w:num w:numId="4">
    <w:abstractNumId w:val="36"/>
  </w:num>
  <w:num w:numId="5">
    <w:abstractNumId w:val="1"/>
  </w:num>
  <w:num w:numId="6">
    <w:abstractNumId w:val="27"/>
  </w:num>
  <w:num w:numId="7">
    <w:abstractNumId w:val="13"/>
  </w:num>
  <w:num w:numId="8">
    <w:abstractNumId w:val="8"/>
  </w:num>
  <w:num w:numId="9">
    <w:abstractNumId w:val="22"/>
  </w:num>
  <w:num w:numId="10">
    <w:abstractNumId w:val="35"/>
  </w:num>
  <w:num w:numId="11">
    <w:abstractNumId w:val="11"/>
  </w:num>
  <w:num w:numId="12">
    <w:abstractNumId w:val="14"/>
  </w:num>
  <w:num w:numId="13">
    <w:abstractNumId w:val="38"/>
  </w:num>
  <w:num w:numId="14">
    <w:abstractNumId w:val="21"/>
  </w:num>
  <w:num w:numId="15">
    <w:abstractNumId w:val="25"/>
  </w:num>
  <w:num w:numId="16">
    <w:abstractNumId w:val="24"/>
  </w:num>
  <w:num w:numId="17">
    <w:abstractNumId w:val="5"/>
  </w:num>
  <w:num w:numId="18">
    <w:abstractNumId w:val="10"/>
  </w:num>
  <w:num w:numId="19">
    <w:abstractNumId w:val="6"/>
  </w:num>
  <w:num w:numId="20">
    <w:abstractNumId w:val="9"/>
  </w:num>
  <w:num w:numId="21">
    <w:abstractNumId w:val="22"/>
  </w:num>
  <w:num w:numId="22">
    <w:abstractNumId w:val="7"/>
  </w:num>
  <w:num w:numId="23">
    <w:abstractNumId w:val="32"/>
  </w:num>
  <w:num w:numId="24">
    <w:abstractNumId w:val="12"/>
  </w:num>
  <w:num w:numId="25">
    <w:abstractNumId w:val="16"/>
  </w:num>
  <w:num w:numId="26">
    <w:abstractNumId w:val="29"/>
  </w:num>
  <w:num w:numId="27">
    <w:abstractNumId w:val="15"/>
  </w:num>
  <w:num w:numId="28">
    <w:abstractNumId w:val="37"/>
  </w:num>
  <w:num w:numId="29">
    <w:abstractNumId w:val="28"/>
  </w:num>
  <w:num w:numId="30">
    <w:abstractNumId w:val="19"/>
  </w:num>
  <w:num w:numId="31">
    <w:abstractNumId w:val="18"/>
  </w:num>
  <w:num w:numId="32">
    <w:abstractNumId w:val="4"/>
  </w:num>
  <w:num w:numId="33">
    <w:abstractNumId w:val="31"/>
  </w:num>
  <w:num w:numId="34">
    <w:abstractNumId w:val="20"/>
  </w:num>
  <w:num w:numId="35">
    <w:abstractNumId w:val="2"/>
  </w:num>
  <w:num w:numId="36">
    <w:abstractNumId w:val="26"/>
  </w:num>
  <w:num w:numId="37">
    <w:abstractNumId w:val="23"/>
  </w:num>
  <w:num w:numId="38">
    <w:abstractNumId w:val="3"/>
  </w:num>
  <w:num w:numId="39">
    <w:abstractNumId w:val="3"/>
  </w:num>
  <w:num w:numId="40">
    <w:abstractNumId w:val="3"/>
  </w:num>
  <w:num w:numId="41">
    <w:abstractNumId w:val="34"/>
  </w:num>
  <w:num w:numId="42">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agFAEhoOt4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CB0"/>
    <w:rsid w:val="00010D82"/>
    <w:rsid w:val="00010EFC"/>
    <w:rsid w:val="00011420"/>
    <w:rsid w:val="000117EC"/>
    <w:rsid w:val="00011941"/>
    <w:rsid w:val="0001241A"/>
    <w:rsid w:val="0001251B"/>
    <w:rsid w:val="0001253E"/>
    <w:rsid w:val="0001297C"/>
    <w:rsid w:val="00012DFF"/>
    <w:rsid w:val="00012E98"/>
    <w:rsid w:val="00013395"/>
    <w:rsid w:val="000139A9"/>
    <w:rsid w:val="0001411B"/>
    <w:rsid w:val="00014465"/>
    <w:rsid w:val="00014CE4"/>
    <w:rsid w:val="000153FF"/>
    <w:rsid w:val="00015615"/>
    <w:rsid w:val="00015B30"/>
    <w:rsid w:val="00015F73"/>
    <w:rsid w:val="00016341"/>
    <w:rsid w:val="0001641C"/>
    <w:rsid w:val="00016846"/>
    <w:rsid w:val="00016954"/>
    <w:rsid w:val="00016BE7"/>
    <w:rsid w:val="00016D15"/>
    <w:rsid w:val="000170B2"/>
    <w:rsid w:val="0001734F"/>
    <w:rsid w:val="000173ED"/>
    <w:rsid w:val="00017BEE"/>
    <w:rsid w:val="00017BF6"/>
    <w:rsid w:val="00017F5A"/>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8DB"/>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192"/>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0ED5"/>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F72"/>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9C3"/>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771"/>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B7E"/>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7F8D"/>
    <w:rsid w:val="00170154"/>
    <w:rsid w:val="001705BC"/>
    <w:rsid w:val="00170625"/>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D2B"/>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4CC"/>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AE1"/>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0C7"/>
    <w:rsid w:val="002554AD"/>
    <w:rsid w:val="00255C44"/>
    <w:rsid w:val="00255CB9"/>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3C4"/>
    <w:rsid w:val="0027082D"/>
    <w:rsid w:val="00270E97"/>
    <w:rsid w:val="00270F7B"/>
    <w:rsid w:val="00271821"/>
    <w:rsid w:val="002718B4"/>
    <w:rsid w:val="00271D70"/>
    <w:rsid w:val="002732FF"/>
    <w:rsid w:val="00273760"/>
    <w:rsid w:val="00273E27"/>
    <w:rsid w:val="00274083"/>
    <w:rsid w:val="00274185"/>
    <w:rsid w:val="002742AE"/>
    <w:rsid w:val="0027466E"/>
    <w:rsid w:val="00274746"/>
    <w:rsid w:val="00274B1A"/>
    <w:rsid w:val="00274F9C"/>
    <w:rsid w:val="00275533"/>
    <w:rsid w:val="002755E1"/>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165"/>
    <w:rsid w:val="002963B5"/>
    <w:rsid w:val="0029644D"/>
    <w:rsid w:val="00296464"/>
    <w:rsid w:val="002964D0"/>
    <w:rsid w:val="00296692"/>
    <w:rsid w:val="00296AA3"/>
    <w:rsid w:val="00296CE5"/>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65B"/>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4EB"/>
    <w:rsid w:val="002B472A"/>
    <w:rsid w:val="002B4A15"/>
    <w:rsid w:val="002B4A4C"/>
    <w:rsid w:val="002B4F2B"/>
    <w:rsid w:val="002B58EE"/>
    <w:rsid w:val="002B5919"/>
    <w:rsid w:val="002B5F72"/>
    <w:rsid w:val="002B625D"/>
    <w:rsid w:val="002B6B5F"/>
    <w:rsid w:val="002B6EBC"/>
    <w:rsid w:val="002B7268"/>
    <w:rsid w:val="002B78F0"/>
    <w:rsid w:val="002B7919"/>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486"/>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796"/>
    <w:rsid w:val="002D686B"/>
    <w:rsid w:val="002D6A2F"/>
    <w:rsid w:val="002D6BE9"/>
    <w:rsid w:val="002D6D72"/>
    <w:rsid w:val="002D6DC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15F"/>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74"/>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5D9"/>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CC1"/>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39C"/>
    <w:rsid w:val="003745D3"/>
    <w:rsid w:val="00374A8B"/>
    <w:rsid w:val="00374CFD"/>
    <w:rsid w:val="00374F2E"/>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470"/>
    <w:rsid w:val="003A3CD0"/>
    <w:rsid w:val="003A3DE2"/>
    <w:rsid w:val="003A42A2"/>
    <w:rsid w:val="003A4469"/>
    <w:rsid w:val="003A4670"/>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C9E"/>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74F"/>
    <w:rsid w:val="003C0B54"/>
    <w:rsid w:val="003C0C96"/>
    <w:rsid w:val="003C1075"/>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1F37"/>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70"/>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CDA"/>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CB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7F3"/>
    <w:rsid w:val="004A4904"/>
    <w:rsid w:val="004A4AA4"/>
    <w:rsid w:val="004A4BF6"/>
    <w:rsid w:val="004A5073"/>
    <w:rsid w:val="004A52F3"/>
    <w:rsid w:val="004A5565"/>
    <w:rsid w:val="004A566E"/>
    <w:rsid w:val="004A56FC"/>
    <w:rsid w:val="004A577D"/>
    <w:rsid w:val="004A5DA3"/>
    <w:rsid w:val="004A5ED2"/>
    <w:rsid w:val="004A618A"/>
    <w:rsid w:val="004A6235"/>
    <w:rsid w:val="004A633E"/>
    <w:rsid w:val="004A664C"/>
    <w:rsid w:val="004A6999"/>
    <w:rsid w:val="004A6B60"/>
    <w:rsid w:val="004A7059"/>
    <w:rsid w:val="004A7190"/>
    <w:rsid w:val="004A747E"/>
    <w:rsid w:val="004A7C19"/>
    <w:rsid w:val="004A7EC8"/>
    <w:rsid w:val="004B05BC"/>
    <w:rsid w:val="004B082D"/>
    <w:rsid w:val="004B0C89"/>
    <w:rsid w:val="004B0D7A"/>
    <w:rsid w:val="004B100A"/>
    <w:rsid w:val="004B10C6"/>
    <w:rsid w:val="004B161C"/>
    <w:rsid w:val="004B18F9"/>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D1D"/>
    <w:rsid w:val="004C386B"/>
    <w:rsid w:val="004C3D75"/>
    <w:rsid w:val="004C3D98"/>
    <w:rsid w:val="004C402C"/>
    <w:rsid w:val="004C408C"/>
    <w:rsid w:val="004C4192"/>
    <w:rsid w:val="004C4247"/>
    <w:rsid w:val="004C45BC"/>
    <w:rsid w:val="004C48ED"/>
    <w:rsid w:val="004C49FE"/>
    <w:rsid w:val="004C4A21"/>
    <w:rsid w:val="004C4ABA"/>
    <w:rsid w:val="004C518A"/>
    <w:rsid w:val="004C53A1"/>
    <w:rsid w:val="004C550E"/>
    <w:rsid w:val="004C5DE4"/>
    <w:rsid w:val="004C666C"/>
    <w:rsid w:val="004C6DAC"/>
    <w:rsid w:val="004C6E3F"/>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B5E"/>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BF3"/>
    <w:rsid w:val="004F1A80"/>
    <w:rsid w:val="004F1A93"/>
    <w:rsid w:val="004F1C1A"/>
    <w:rsid w:val="004F1DF0"/>
    <w:rsid w:val="004F1EA5"/>
    <w:rsid w:val="004F1FA7"/>
    <w:rsid w:val="004F2C45"/>
    <w:rsid w:val="004F2CB5"/>
    <w:rsid w:val="004F2CCE"/>
    <w:rsid w:val="004F303C"/>
    <w:rsid w:val="004F306C"/>
    <w:rsid w:val="004F30F9"/>
    <w:rsid w:val="004F31C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9AB"/>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17D29"/>
    <w:rsid w:val="005204E6"/>
    <w:rsid w:val="00520736"/>
    <w:rsid w:val="00520E11"/>
    <w:rsid w:val="0052115F"/>
    <w:rsid w:val="00521435"/>
    <w:rsid w:val="0052188B"/>
    <w:rsid w:val="00521B6E"/>
    <w:rsid w:val="00521D35"/>
    <w:rsid w:val="00521DD1"/>
    <w:rsid w:val="0052221B"/>
    <w:rsid w:val="00522724"/>
    <w:rsid w:val="00522951"/>
    <w:rsid w:val="005230A3"/>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4E5"/>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E7E"/>
    <w:rsid w:val="005533F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6F8D"/>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1F1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1C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B9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40"/>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82"/>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876"/>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3F08"/>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6C56"/>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2F1D"/>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0C1E"/>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992"/>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147"/>
    <w:rsid w:val="00747AC7"/>
    <w:rsid w:val="00750385"/>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AF1"/>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93F"/>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4B9"/>
    <w:rsid w:val="007B25E7"/>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8C0"/>
    <w:rsid w:val="007D5D0B"/>
    <w:rsid w:val="007D5DCE"/>
    <w:rsid w:val="007D61AF"/>
    <w:rsid w:val="007D651D"/>
    <w:rsid w:val="007D654F"/>
    <w:rsid w:val="007D6578"/>
    <w:rsid w:val="007D667A"/>
    <w:rsid w:val="007D6BB7"/>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0F0"/>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5E2"/>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D0F"/>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5E6"/>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26BB"/>
    <w:rsid w:val="008C3289"/>
    <w:rsid w:val="008C35FE"/>
    <w:rsid w:val="008C3A7D"/>
    <w:rsid w:val="008C43D0"/>
    <w:rsid w:val="008C4731"/>
    <w:rsid w:val="008C4AA1"/>
    <w:rsid w:val="008C4D55"/>
    <w:rsid w:val="008C4F6B"/>
    <w:rsid w:val="008C4FDA"/>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0D0"/>
    <w:rsid w:val="008E03BF"/>
    <w:rsid w:val="008E0DB1"/>
    <w:rsid w:val="008E0EBE"/>
    <w:rsid w:val="008E0FC0"/>
    <w:rsid w:val="008E10FE"/>
    <w:rsid w:val="008E1552"/>
    <w:rsid w:val="008E19D2"/>
    <w:rsid w:val="008E1C88"/>
    <w:rsid w:val="008E1F27"/>
    <w:rsid w:val="008E21B3"/>
    <w:rsid w:val="008E2354"/>
    <w:rsid w:val="008E263A"/>
    <w:rsid w:val="008E2E40"/>
    <w:rsid w:val="008E30AB"/>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CE1"/>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7E1"/>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081"/>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5AE1"/>
    <w:rsid w:val="00956689"/>
    <w:rsid w:val="00956DC7"/>
    <w:rsid w:val="00956E20"/>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36B6"/>
    <w:rsid w:val="0097374F"/>
    <w:rsid w:val="009737FC"/>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BCA"/>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0EF"/>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077"/>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7DC"/>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77F1F"/>
    <w:rsid w:val="00A802A0"/>
    <w:rsid w:val="00A804FA"/>
    <w:rsid w:val="00A806E1"/>
    <w:rsid w:val="00A809B8"/>
    <w:rsid w:val="00A81311"/>
    <w:rsid w:val="00A8167F"/>
    <w:rsid w:val="00A816C2"/>
    <w:rsid w:val="00A816C6"/>
    <w:rsid w:val="00A81897"/>
    <w:rsid w:val="00A818D0"/>
    <w:rsid w:val="00A81C51"/>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6DA2"/>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453"/>
    <w:rsid w:val="00AA68B1"/>
    <w:rsid w:val="00AA6B78"/>
    <w:rsid w:val="00AA6E1E"/>
    <w:rsid w:val="00AA7125"/>
    <w:rsid w:val="00AA74BA"/>
    <w:rsid w:val="00AA75FB"/>
    <w:rsid w:val="00AA7A66"/>
    <w:rsid w:val="00AA7C6E"/>
    <w:rsid w:val="00AA7D37"/>
    <w:rsid w:val="00AB0374"/>
    <w:rsid w:val="00AB0543"/>
    <w:rsid w:val="00AB0816"/>
    <w:rsid w:val="00AB0C6F"/>
    <w:rsid w:val="00AB0DE7"/>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85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0D0"/>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3A6"/>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5D95"/>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95F"/>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21E"/>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20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212"/>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0BE3"/>
    <w:rsid w:val="00BC1111"/>
    <w:rsid w:val="00BC1434"/>
    <w:rsid w:val="00BC1A8D"/>
    <w:rsid w:val="00BC1EC9"/>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E7FFD"/>
    <w:rsid w:val="00BF0548"/>
    <w:rsid w:val="00BF0C9C"/>
    <w:rsid w:val="00BF14BD"/>
    <w:rsid w:val="00BF1619"/>
    <w:rsid w:val="00BF19E1"/>
    <w:rsid w:val="00BF2002"/>
    <w:rsid w:val="00BF284C"/>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E3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C0"/>
    <w:rsid w:val="00C05B5C"/>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59E"/>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7AA"/>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28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899"/>
    <w:rsid w:val="00C96A52"/>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5"/>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1E43"/>
    <w:rsid w:val="00CF287E"/>
    <w:rsid w:val="00CF2DBA"/>
    <w:rsid w:val="00CF2E7C"/>
    <w:rsid w:val="00CF35BC"/>
    <w:rsid w:val="00CF3A20"/>
    <w:rsid w:val="00CF3E1F"/>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4523"/>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9D"/>
    <w:rsid w:val="00D22EEC"/>
    <w:rsid w:val="00D22F34"/>
    <w:rsid w:val="00D23406"/>
    <w:rsid w:val="00D236D1"/>
    <w:rsid w:val="00D2375C"/>
    <w:rsid w:val="00D23C58"/>
    <w:rsid w:val="00D23CE5"/>
    <w:rsid w:val="00D23D59"/>
    <w:rsid w:val="00D23DA8"/>
    <w:rsid w:val="00D23EAB"/>
    <w:rsid w:val="00D242BD"/>
    <w:rsid w:val="00D242DF"/>
    <w:rsid w:val="00D24535"/>
    <w:rsid w:val="00D249E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923"/>
    <w:rsid w:val="00D31B63"/>
    <w:rsid w:val="00D31CAA"/>
    <w:rsid w:val="00D31D29"/>
    <w:rsid w:val="00D31E74"/>
    <w:rsid w:val="00D31EB2"/>
    <w:rsid w:val="00D31FAC"/>
    <w:rsid w:val="00D32072"/>
    <w:rsid w:val="00D325BF"/>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2D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5F4F"/>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12C"/>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2FB"/>
    <w:rsid w:val="00DB3459"/>
    <w:rsid w:val="00DB357E"/>
    <w:rsid w:val="00DB3A55"/>
    <w:rsid w:val="00DB3C1E"/>
    <w:rsid w:val="00DB44D5"/>
    <w:rsid w:val="00DB47AF"/>
    <w:rsid w:val="00DB4D44"/>
    <w:rsid w:val="00DB4EAC"/>
    <w:rsid w:val="00DB4FF3"/>
    <w:rsid w:val="00DB51B8"/>
    <w:rsid w:val="00DB51BF"/>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1D3"/>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05B"/>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03D"/>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61C"/>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907"/>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9B"/>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2BD4"/>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97A"/>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15"/>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B75"/>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39"/>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05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6EF3"/>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C7D98"/>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D7E69"/>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7D2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63E09-1F2C-4990-9263-B3EDC93A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8295</TotalTime>
  <Pages>5</Pages>
  <Words>1654</Words>
  <Characters>9434</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1</cp:revision>
  <cp:lastPrinted>2014-05-09T11:56:00Z</cp:lastPrinted>
  <dcterms:created xsi:type="dcterms:W3CDTF">2021-09-29T13:39:00Z</dcterms:created>
  <dcterms:modified xsi:type="dcterms:W3CDTF">2023-05-15T07:59:00Z</dcterms:modified>
  <cp:category/>
</cp:coreProperties>
</file>